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F" w:rsidRDefault="00545A7F" w:rsidP="00574DFA">
      <w:pPr>
        <w:rPr>
          <w:b/>
          <w:sz w:val="28"/>
          <w:szCs w:val="28"/>
        </w:rPr>
      </w:pPr>
      <w:bookmarkStart w:id="0" w:name="_GoBack"/>
      <w:bookmarkEnd w:id="0"/>
    </w:p>
    <w:p w:rsidR="00980437" w:rsidRDefault="00980437" w:rsidP="00B135C8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980437">
        <w:rPr>
          <w:b/>
          <w:sz w:val="28"/>
          <w:szCs w:val="28"/>
        </w:rPr>
        <w:t xml:space="preserve">Прокуратурой Троицкого административного округа г. Москвы  </w:t>
      </w:r>
      <w:r w:rsidR="00B135C8" w:rsidRPr="00B135C8">
        <w:rPr>
          <w:b/>
          <w:sz w:val="28"/>
          <w:szCs w:val="28"/>
        </w:rPr>
        <w:t>принято участие в торжественной линейке в МАОУ «Гимназия города Троицка»</w:t>
      </w:r>
    </w:p>
    <w:p w:rsidR="00B135C8" w:rsidRPr="00926EF7" w:rsidRDefault="00B135C8" w:rsidP="00B135C8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sz w:val="28"/>
          <w:szCs w:val="28"/>
        </w:rPr>
      </w:pPr>
    </w:p>
    <w:p w:rsidR="00B135C8" w:rsidRPr="00B135C8" w:rsidRDefault="00B135C8" w:rsidP="00F40C1D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B135C8">
        <w:rPr>
          <w:sz w:val="28"/>
          <w:szCs w:val="28"/>
        </w:rPr>
        <w:t xml:space="preserve">Сегодня, 3 сентября 2018 года, в МАОУ «Гимназия города Троицка» состоялось торжественное открытие программы мероприятий предпрофессиональной подготовки социально-экономических и гуманитарных классов профиля  «Ребёнок и право» прокуратуры Троицкого  административного округа при участии депутата Московской городской Думы Александра </w:t>
      </w:r>
      <w:proofErr w:type="spellStart"/>
      <w:r w:rsidRPr="00B135C8">
        <w:rPr>
          <w:sz w:val="28"/>
          <w:szCs w:val="28"/>
        </w:rPr>
        <w:t>Семенникова</w:t>
      </w:r>
      <w:proofErr w:type="spellEnd"/>
      <w:r w:rsidRPr="00B135C8">
        <w:rPr>
          <w:sz w:val="28"/>
          <w:szCs w:val="28"/>
        </w:rPr>
        <w:t>.</w:t>
      </w:r>
    </w:p>
    <w:p w:rsidR="00B135C8" w:rsidRPr="00B135C8" w:rsidRDefault="00B135C8" w:rsidP="00574DFA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B135C8">
        <w:rPr>
          <w:sz w:val="28"/>
          <w:szCs w:val="28"/>
        </w:rPr>
        <w:t>Выс</w:t>
      </w:r>
      <w:r w:rsidR="000D1E3A">
        <w:rPr>
          <w:sz w:val="28"/>
          <w:szCs w:val="28"/>
        </w:rPr>
        <w:t>тупая на торжественной линейке Гимназии</w:t>
      </w:r>
      <w:r w:rsidRPr="00B135C8">
        <w:rPr>
          <w:sz w:val="28"/>
          <w:szCs w:val="28"/>
        </w:rPr>
        <w:t xml:space="preserve">, </w:t>
      </w:r>
      <w:r w:rsidR="00F40C1D">
        <w:rPr>
          <w:sz w:val="28"/>
          <w:szCs w:val="28"/>
        </w:rPr>
        <w:t xml:space="preserve">заместитель </w:t>
      </w:r>
      <w:r w:rsidRPr="00B135C8">
        <w:rPr>
          <w:sz w:val="28"/>
          <w:szCs w:val="28"/>
        </w:rPr>
        <w:t>прокурор</w:t>
      </w:r>
      <w:r w:rsidR="00F40C1D">
        <w:rPr>
          <w:sz w:val="28"/>
          <w:szCs w:val="28"/>
        </w:rPr>
        <w:t>а</w:t>
      </w:r>
      <w:r w:rsidRPr="00B135C8">
        <w:rPr>
          <w:sz w:val="28"/>
          <w:szCs w:val="28"/>
        </w:rPr>
        <w:t xml:space="preserve"> округа </w:t>
      </w:r>
      <w:r w:rsidR="00574DFA">
        <w:rPr>
          <w:sz w:val="28"/>
          <w:szCs w:val="28"/>
        </w:rPr>
        <w:t>Мишин Максим</w:t>
      </w:r>
      <w:r w:rsidRPr="00B135C8">
        <w:rPr>
          <w:sz w:val="28"/>
          <w:szCs w:val="28"/>
        </w:rPr>
        <w:t xml:space="preserve"> отметил важность проекта и выразил уверенность, что запланированные мероприятия будут повышать правовую грамотность учащихся, способствовать профилактике правонарушений и преступлений в молодежной среде, а те знания, которые ребята приобретут за период обучения, будут востребованы ими в течение всего их жизненного пути.</w:t>
      </w:r>
    </w:p>
    <w:p w:rsidR="00B135C8" w:rsidRPr="00B135C8" w:rsidRDefault="00B135C8" w:rsidP="00574DFA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proofErr w:type="gramStart"/>
      <w:r w:rsidRPr="00B135C8">
        <w:rPr>
          <w:sz w:val="28"/>
          <w:szCs w:val="28"/>
        </w:rPr>
        <w:t>Совместный проект было решено открыть в целях углубленного изучения права и обществознания, познания старшеклассниками основ правоохранительных органов и практичес</w:t>
      </w:r>
      <w:r w:rsidR="00574DFA">
        <w:rPr>
          <w:sz w:val="28"/>
          <w:szCs w:val="28"/>
        </w:rPr>
        <w:t>кой стороны профессии прокурора,</w:t>
      </w:r>
      <w:r w:rsidRPr="00B135C8">
        <w:rPr>
          <w:sz w:val="28"/>
          <w:szCs w:val="28"/>
        </w:rPr>
        <w:t xml:space="preserve"> возможного поступления в профильные прокуратуре и другие юридические ВУЗы.</w:t>
      </w:r>
      <w:proofErr w:type="gramEnd"/>
    </w:p>
    <w:p w:rsidR="00B135C8" w:rsidRPr="00B135C8" w:rsidRDefault="00B135C8" w:rsidP="00574DFA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proofErr w:type="gramStart"/>
      <w:r w:rsidRPr="00B135C8">
        <w:rPr>
          <w:sz w:val="28"/>
          <w:szCs w:val="28"/>
        </w:rPr>
        <w:t xml:space="preserve">В мероприятии, проходившим под руководством прокурора округа Михаила </w:t>
      </w:r>
      <w:proofErr w:type="spellStart"/>
      <w:r w:rsidRPr="00B135C8">
        <w:rPr>
          <w:sz w:val="28"/>
          <w:szCs w:val="28"/>
        </w:rPr>
        <w:t>Вощинского</w:t>
      </w:r>
      <w:proofErr w:type="spellEnd"/>
      <w:r w:rsidRPr="00B135C8">
        <w:rPr>
          <w:sz w:val="28"/>
          <w:szCs w:val="28"/>
        </w:rPr>
        <w:t xml:space="preserve">, приняли участие заместитель прокурора округа </w:t>
      </w:r>
      <w:r w:rsidR="00574DFA">
        <w:rPr>
          <w:sz w:val="28"/>
          <w:szCs w:val="28"/>
        </w:rPr>
        <w:t>Мишин Максим</w:t>
      </w:r>
      <w:r w:rsidRPr="00B135C8">
        <w:rPr>
          <w:sz w:val="28"/>
          <w:szCs w:val="28"/>
        </w:rPr>
        <w:t>, помощник</w:t>
      </w:r>
      <w:r w:rsidR="00574DFA">
        <w:rPr>
          <w:sz w:val="28"/>
          <w:szCs w:val="28"/>
        </w:rPr>
        <w:t xml:space="preserve"> прокурора </w:t>
      </w:r>
      <w:proofErr w:type="spellStart"/>
      <w:r w:rsidR="00574DFA">
        <w:rPr>
          <w:sz w:val="28"/>
          <w:szCs w:val="28"/>
        </w:rPr>
        <w:t>Мартошенко</w:t>
      </w:r>
      <w:proofErr w:type="spellEnd"/>
      <w:r w:rsidR="00574DFA">
        <w:rPr>
          <w:sz w:val="28"/>
          <w:szCs w:val="28"/>
        </w:rPr>
        <w:t xml:space="preserve"> Светлана</w:t>
      </w:r>
      <w:r w:rsidRPr="00B135C8">
        <w:rPr>
          <w:sz w:val="28"/>
          <w:szCs w:val="28"/>
        </w:rPr>
        <w:t xml:space="preserve">, директор Гимназии Наталия Веригина, члены аппарата депутата МГД </w:t>
      </w:r>
      <w:proofErr w:type="spellStart"/>
      <w:r w:rsidRPr="00B135C8">
        <w:rPr>
          <w:sz w:val="28"/>
          <w:szCs w:val="28"/>
        </w:rPr>
        <w:t>А.Семенникова</w:t>
      </w:r>
      <w:proofErr w:type="spellEnd"/>
      <w:r w:rsidRPr="00B135C8">
        <w:rPr>
          <w:sz w:val="28"/>
          <w:szCs w:val="28"/>
        </w:rPr>
        <w:t>,</w:t>
      </w:r>
      <w:r w:rsidR="000D1E3A">
        <w:rPr>
          <w:sz w:val="28"/>
          <w:szCs w:val="28"/>
        </w:rPr>
        <w:t xml:space="preserve"> заместитель Главы администрации г. о. Троицк Тетеркин Леонид,</w:t>
      </w:r>
      <w:r w:rsidRPr="00B135C8">
        <w:rPr>
          <w:sz w:val="28"/>
          <w:szCs w:val="28"/>
        </w:rPr>
        <w:t xml:space="preserve"> а также учащиеся 10-11 гуманитарных и социально- экономических классов профиля "Ребёнок и право".</w:t>
      </w:r>
      <w:proofErr w:type="gramEnd"/>
    </w:p>
    <w:p w:rsidR="00B135C8" w:rsidRPr="00B135C8" w:rsidRDefault="00B135C8" w:rsidP="00574DFA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proofErr w:type="gramStart"/>
      <w:r w:rsidRPr="00B135C8">
        <w:rPr>
          <w:sz w:val="28"/>
          <w:szCs w:val="28"/>
        </w:rPr>
        <w:t>В рамках утв</w:t>
      </w:r>
      <w:r w:rsidR="00574DFA">
        <w:rPr>
          <w:sz w:val="28"/>
          <w:szCs w:val="28"/>
        </w:rPr>
        <w:t>ержденного плана мероприятий 94</w:t>
      </w:r>
      <w:r w:rsidRPr="00B135C8">
        <w:rPr>
          <w:sz w:val="28"/>
          <w:szCs w:val="28"/>
        </w:rPr>
        <w:t xml:space="preserve"> юношей и девушек профиля будут участвовать в научно-практических кейс - чемпионатах, </w:t>
      </w:r>
      <w:r w:rsidR="000D1E3A">
        <w:rPr>
          <w:sz w:val="28"/>
          <w:szCs w:val="28"/>
        </w:rPr>
        <w:t>профессиональных</w:t>
      </w:r>
      <w:r w:rsidRPr="00B135C8">
        <w:rPr>
          <w:sz w:val="28"/>
          <w:szCs w:val="28"/>
        </w:rPr>
        <w:t xml:space="preserve"> диспутах, проектно-исследовательских викторинах, моделях процессов, подготовленных сотрудниками прокуратур, с посе</w:t>
      </w:r>
      <w:r w:rsidR="00574DFA">
        <w:rPr>
          <w:sz w:val="28"/>
          <w:szCs w:val="28"/>
        </w:rPr>
        <w:t>щением</w:t>
      </w:r>
      <w:r w:rsidRPr="00B135C8">
        <w:rPr>
          <w:sz w:val="28"/>
          <w:szCs w:val="28"/>
        </w:rPr>
        <w:t xml:space="preserve"> Московской городской Думы, территориальных отделов Следственного комитет</w:t>
      </w:r>
      <w:r w:rsidR="000D1E3A">
        <w:rPr>
          <w:sz w:val="28"/>
          <w:szCs w:val="28"/>
        </w:rPr>
        <w:t>а РФ и МВД России по г. Москве.</w:t>
      </w:r>
      <w:proofErr w:type="gramEnd"/>
    </w:p>
    <w:p w:rsidR="005D2979" w:rsidRPr="0079453C" w:rsidRDefault="00B135C8" w:rsidP="000D1E3A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B135C8">
        <w:rPr>
          <w:sz w:val="28"/>
          <w:szCs w:val="28"/>
        </w:rPr>
        <w:t xml:space="preserve">После торжественной части сотрудники прокуратуры выбрали председателя и заместителей председателя профиля "Ребёнок и право", рассказали в формате </w:t>
      </w:r>
      <w:proofErr w:type="gramStart"/>
      <w:r w:rsidRPr="00B135C8">
        <w:rPr>
          <w:sz w:val="28"/>
          <w:szCs w:val="28"/>
        </w:rPr>
        <w:t>слайд-презентации</w:t>
      </w:r>
      <w:proofErr w:type="gramEnd"/>
      <w:r w:rsidRPr="00B135C8">
        <w:rPr>
          <w:sz w:val="28"/>
          <w:szCs w:val="28"/>
        </w:rPr>
        <w:t xml:space="preserve"> об истории создания, развитии прокуратуры России, систем</w:t>
      </w:r>
      <w:r w:rsidR="00574DFA">
        <w:rPr>
          <w:sz w:val="28"/>
          <w:szCs w:val="28"/>
        </w:rPr>
        <w:t>е, структуре, порядке прохождения</w:t>
      </w:r>
      <w:r w:rsidR="00BA0AFF">
        <w:rPr>
          <w:sz w:val="28"/>
          <w:szCs w:val="28"/>
        </w:rPr>
        <w:t xml:space="preserve"> службы. В заключение</w:t>
      </w:r>
      <w:r w:rsidRPr="00B135C8">
        <w:rPr>
          <w:sz w:val="28"/>
          <w:szCs w:val="28"/>
        </w:rPr>
        <w:t xml:space="preserve"> встречи Михаил </w:t>
      </w:r>
      <w:proofErr w:type="spellStart"/>
      <w:r w:rsidRPr="00B135C8">
        <w:rPr>
          <w:sz w:val="28"/>
          <w:szCs w:val="28"/>
        </w:rPr>
        <w:t>Вощинский</w:t>
      </w:r>
      <w:proofErr w:type="spellEnd"/>
      <w:r w:rsidRPr="00B135C8">
        <w:rPr>
          <w:sz w:val="28"/>
          <w:szCs w:val="28"/>
        </w:rPr>
        <w:t xml:space="preserve"> ответил на многочисленные вопросы </w:t>
      </w:r>
      <w:r w:rsidR="00574DFA">
        <w:rPr>
          <w:sz w:val="28"/>
          <w:szCs w:val="28"/>
        </w:rPr>
        <w:t>ребят.</w:t>
      </w:r>
    </w:p>
    <w:sectPr w:rsidR="005D2979" w:rsidRPr="0079453C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C7" w:rsidRDefault="003D14C7">
      <w:r>
        <w:separator/>
      </w:r>
    </w:p>
  </w:endnote>
  <w:endnote w:type="continuationSeparator" w:id="0">
    <w:p w:rsidR="003D14C7" w:rsidRDefault="003D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C7" w:rsidRDefault="003D14C7">
      <w:r>
        <w:separator/>
      </w:r>
    </w:p>
  </w:footnote>
  <w:footnote w:type="continuationSeparator" w:id="0">
    <w:p w:rsidR="003D14C7" w:rsidRDefault="003D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3D14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B0B46"/>
    <w:rsid w:val="000B7148"/>
    <w:rsid w:val="000D1E3A"/>
    <w:rsid w:val="000E5EB9"/>
    <w:rsid w:val="000F01D8"/>
    <w:rsid w:val="0016373B"/>
    <w:rsid w:val="00165AD2"/>
    <w:rsid w:val="001A479A"/>
    <w:rsid w:val="001C0CAC"/>
    <w:rsid w:val="00272677"/>
    <w:rsid w:val="002A49DD"/>
    <w:rsid w:val="002E3C85"/>
    <w:rsid w:val="00300989"/>
    <w:rsid w:val="00310A92"/>
    <w:rsid w:val="003401B1"/>
    <w:rsid w:val="00381C5F"/>
    <w:rsid w:val="00393107"/>
    <w:rsid w:val="003D14C7"/>
    <w:rsid w:val="00425540"/>
    <w:rsid w:val="004A3AF6"/>
    <w:rsid w:val="004C52C9"/>
    <w:rsid w:val="00545A7F"/>
    <w:rsid w:val="0056405D"/>
    <w:rsid w:val="00574DFA"/>
    <w:rsid w:val="005D2979"/>
    <w:rsid w:val="0062406A"/>
    <w:rsid w:val="0065475F"/>
    <w:rsid w:val="006574D6"/>
    <w:rsid w:val="0069737C"/>
    <w:rsid w:val="0071684C"/>
    <w:rsid w:val="00760639"/>
    <w:rsid w:val="00773E83"/>
    <w:rsid w:val="007747CB"/>
    <w:rsid w:val="0079453C"/>
    <w:rsid w:val="008245A7"/>
    <w:rsid w:val="00863DC2"/>
    <w:rsid w:val="008B2ADC"/>
    <w:rsid w:val="008F36DF"/>
    <w:rsid w:val="00926EF7"/>
    <w:rsid w:val="00973094"/>
    <w:rsid w:val="00980437"/>
    <w:rsid w:val="009E1079"/>
    <w:rsid w:val="009E1929"/>
    <w:rsid w:val="009E1A82"/>
    <w:rsid w:val="009F6278"/>
    <w:rsid w:val="00A519C7"/>
    <w:rsid w:val="00AE4728"/>
    <w:rsid w:val="00AF1C4F"/>
    <w:rsid w:val="00B135C8"/>
    <w:rsid w:val="00B4346B"/>
    <w:rsid w:val="00B51EEF"/>
    <w:rsid w:val="00B72F60"/>
    <w:rsid w:val="00B82EFB"/>
    <w:rsid w:val="00BA0AFF"/>
    <w:rsid w:val="00BA3ED5"/>
    <w:rsid w:val="00BF226E"/>
    <w:rsid w:val="00C422C6"/>
    <w:rsid w:val="00C913A1"/>
    <w:rsid w:val="00C9760E"/>
    <w:rsid w:val="00CA10F4"/>
    <w:rsid w:val="00CC038B"/>
    <w:rsid w:val="00D455E1"/>
    <w:rsid w:val="00E933C7"/>
    <w:rsid w:val="00EF4214"/>
    <w:rsid w:val="00F04355"/>
    <w:rsid w:val="00F40C1D"/>
    <w:rsid w:val="00F56C7F"/>
    <w:rsid w:val="00F771C6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06BA-4713-4CD9-A798-CA0304F5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2018-09-03T08:12:00Z</cp:lastPrinted>
  <dcterms:created xsi:type="dcterms:W3CDTF">2017-05-05T06:51:00Z</dcterms:created>
  <dcterms:modified xsi:type="dcterms:W3CDTF">2018-09-10T12:13:00Z</dcterms:modified>
</cp:coreProperties>
</file>