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7" w:rsidRPr="00E02E92" w:rsidRDefault="00511CE0" w:rsidP="0051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 xml:space="preserve">ДЛЯ ПУБЛИКАЦИИ </w:t>
      </w:r>
    </w:p>
    <w:p w:rsidR="00511CE0" w:rsidRPr="00E02E92" w:rsidRDefault="00E02E92" w:rsidP="0051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Информация о заседании</w:t>
      </w:r>
      <w:r w:rsidR="00511CE0" w:rsidRPr="00E02E92">
        <w:rPr>
          <w:rFonts w:ascii="Times New Roman" w:hAnsi="Times New Roman" w:cs="Times New Roman"/>
          <w:sz w:val="28"/>
          <w:szCs w:val="28"/>
        </w:rPr>
        <w:t xml:space="preserve"> АТК</w:t>
      </w:r>
      <w:r w:rsidRPr="00E02E92">
        <w:rPr>
          <w:rFonts w:ascii="Times New Roman" w:hAnsi="Times New Roman" w:cs="Times New Roman"/>
          <w:sz w:val="28"/>
          <w:szCs w:val="28"/>
        </w:rPr>
        <w:t xml:space="preserve"> № 4  </w:t>
      </w:r>
      <w:r w:rsidR="00511CE0" w:rsidRPr="00E02E92"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E0" w:rsidRPr="00E02E92" w:rsidRDefault="00511CE0" w:rsidP="00511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1. Заседание АТК от 1</w:t>
      </w:r>
      <w:r w:rsidR="00E02E92" w:rsidRPr="00E02E92">
        <w:rPr>
          <w:rFonts w:ascii="Times New Roman" w:hAnsi="Times New Roman" w:cs="Times New Roman"/>
          <w:b/>
          <w:sz w:val="28"/>
          <w:szCs w:val="28"/>
        </w:rPr>
        <w:t>7</w:t>
      </w:r>
      <w:r w:rsidRPr="00E02E92">
        <w:rPr>
          <w:rFonts w:ascii="Times New Roman" w:hAnsi="Times New Roman" w:cs="Times New Roman"/>
          <w:b/>
          <w:sz w:val="28"/>
          <w:szCs w:val="28"/>
        </w:rPr>
        <w:t>.0</w:t>
      </w:r>
      <w:r w:rsidR="00E02E92" w:rsidRPr="00E02E92">
        <w:rPr>
          <w:rFonts w:ascii="Times New Roman" w:hAnsi="Times New Roman" w:cs="Times New Roman"/>
          <w:b/>
          <w:sz w:val="28"/>
          <w:szCs w:val="28"/>
        </w:rPr>
        <w:t>8</w:t>
      </w:r>
      <w:r w:rsidRPr="00E02E92">
        <w:rPr>
          <w:rFonts w:ascii="Times New Roman" w:hAnsi="Times New Roman" w:cs="Times New Roman"/>
          <w:b/>
          <w:sz w:val="28"/>
          <w:szCs w:val="28"/>
        </w:rPr>
        <w:t>.202</w:t>
      </w:r>
      <w:r w:rsidR="00E02E92" w:rsidRPr="00E02E92">
        <w:rPr>
          <w:rFonts w:ascii="Times New Roman" w:hAnsi="Times New Roman" w:cs="Times New Roman"/>
          <w:b/>
          <w:sz w:val="28"/>
          <w:szCs w:val="28"/>
        </w:rPr>
        <w:t>1</w:t>
      </w:r>
      <w:r w:rsidRPr="00E02E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2E92" w:rsidRPr="00E02E92" w:rsidRDefault="00511CE0" w:rsidP="00E02E92">
      <w:pPr>
        <w:ind w:left="-993" w:right="-426" w:firstLine="993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02E92">
        <w:rPr>
          <w:rFonts w:ascii="Times New Roman" w:hAnsi="Times New Roman" w:cs="Times New Roman"/>
          <w:sz w:val="28"/>
          <w:szCs w:val="28"/>
        </w:rPr>
        <w:t>1</w:t>
      </w:r>
      <w:r w:rsidR="00E02E92" w:rsidRPr="00E02E92">
        <w:rPr>
          <w:rFonts w:ascii="Times New Roman" w:hAnsi="Times New Roman" w:cs="Times New Roman"/>
          <w:sz w:val="28"/>
          <w:szCs w:val="28"/>
        </w:rPr>
        <w:t>7</w:t>
      </w:r>
      <w:r w:rsidRPr="00E02E92">
        <w:rPr>
          <w:rFonts w:ascii="Times New Roman" w:hAnsi="Times New Roman" w:cs="Times New Roman"/>
          <w:sz w:val="28"/>
          <w:szCs w:val="28"/>
        </w:rPr>
        <w:t>.0</w:t>
      </w:r>
      <w:r w:rsidR="00E02E92" w:rsidRPr="00E02E92">
        <w:rPr>
          <w:rFonts w:ascii="Times New Roman" w:hAnsi="Times New Roman" w:cs="Times New Roman"/>
          <w:sz w:val="28"/>
          <w:szCs w:val="28"/>
        </w:rPr>
        <w:t>8</w:t>
      </w:r>
      <w:r w:rsidRPr="00E02E92">
        <w:rPr>
          <w:rFonts w:ascii="Times New Roman" w:hAnsi="Times New Roman" w:cs="Times New Roman"/>
          <w:sz w:val="28"/>
          <w:szCs w:val="28"/>
        </w:rPr>
        <w:t>.202</w:t>
      </w:r>
      <w:r w:rsidR="00E02E92" w:rsidRPr="00E02E92">
        <w:rPr>
          <w:rFonts w:ascii="Times New Roman" w:hAnsi="Times New Roman" w:cs="Times New Roman"/>
          <w:sz w:val="28"/>
          <w:szCs w:val="28"/>
        </w:rPr>
        <w:t>1</w:t>
      </w:r>
      <w:r w:rsidRPr="00E02E92">
        <w:rPr>
          <w:rFonts w:ascii="Times New Roman" w:hAnsi="Times New Roman" w:cs="Times New Roman"/>
          <w:sz w:val="28"/>
          <w:szCs w:val="28"/>
        </w:rPr>
        <w:t xml:space="preserve"> г. в администрации городского округа Троицк в г.</w:t>
      </w:r>
      <w:r w:rsidR="00E02E92" w:rsidRPr="00E02E92"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>Москве (г.</w:t>
      </w:r>
      <w:r w:rsidR="00E02E92"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>Москва, г.</w:t>
      </w:r>
      <w:r w:rsidR="00E02E92"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>Троицк, ул. Юбилейная, д.3) состоялось заседание антитеррористической комиссии (АТК) с повесткой</w:t>
      </w:r>
      <w:r w:rsidR="004E60B7">
        <w:rPr>
          <w:rFonts w:ascii="Times New Roman" w:hAnsi="Times New Roman" w:cs="Times New Roman"/>
          <w:sz w:val="28"/>
          <w:szCs w:val="28"/>
        </w:rPr>
        <w:t>:</w:t>
      </w:r>
      <w:r w:rsidRPr="00E02E92">
        <w:rPr>
          <w:rFonts w:ascii="Times New Roman" w:hAnsi="Times New Roman" w:cs="Times New Roman"/>
          <w:sz w:val="28"/>
          <w:szCs w:val="28"/>
        </w:rPr>
        <w:t xml:space="preserve"> </w:t>
      </w:r>
      <w:r w:rsidR="0085320A" w:rsidRPr="00E02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85320A" w:rsidRPr="00E02E92" w:rsidRDefault="00E02E92" w:rsidP="00E02E92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E02E92">
        <w:rPr>
          <w:rStyle w:val="FontStyle11"/>
          <w:b/>
          <w:sz w:val="28"/>
          <w:szCs w:val="28"/>
        </w:rPr>
        <w:t xml:space="preserve">О состоянии и дополнительных мерах по обеспечению антитеррористической защищенности, </w:t>
      </w:r>
      <w:r w:rsidRPr="00E02E92">
        <w:rPr>
          <w:rFonts w:ascii="Times New Roman" w:hAnsi="Times New Roman" w:cs="Times New Roman"/>
          <w:b/>
          <w:sz w:val="28"/>
          <w:szCs w:val="28"/>
        </w:rPr>
        <w:t>противодействию терроризму, проявлениям экстремизма</w:t>
      </w:r>
      <w:r w:rsidRPr="00E02E92">
        <w:rPr>
          <w:rStyle w:val="FontStyle11"/>
          <w:b/>
          <w:sz w:val="28"/>
          <w:szCs w:val="28"/>
        </w:rPr>
        <w:t xml:space="preserve"> образовательных учреждений, </w:t>
      </w:r>
      <w:r w:rsidRPr="00E02E92">
        <w:rPr>
          <w:rFonts w:ascii="Times New Roman" w:eastAsia="Calibri" w:hAnsi="Times New Roman" w:cs="Times New Roman"/>
          <w:b/>
          <w:sz w:val="28"/>
          <w:szCs w:val="28"/>
        </w:rPr>
        <w:t>объектов жизнеобеспечения,</w:t>
      </w:r>
      <w:r w:rsidRPr="00E02E92">
        <w:rPr>
          <w:rStyle w:val="FontStyle11"/>
          <w:b/>
          <w:sz w:val="28"/>
          <w:szCs w:val="28"/>
        </w:rPr>
        <w:t xml:space="preserve"> учреждений культуры и спорта городского округа Троицк в период подготовки и проведения выборов в Государственную Думу Федерального Собрания РФ (17-19 сентября), Дня знаний (1 сентября), </w:t>
      </w:r>
      <w:r w:rsidRPr="00E02E92">
        <w:rPr>
          <w:rFonts w:ascii="Times New Roman" w:hAnsi="Times New Roman" w:cs="Times New Roman"/>
          <w:b/>
          <w:sz w:val="28"/>
          <w:szCs w:val="28"/>
        </w:rPr>
        <w:t xml:space="preserve">Дня солидарности в борьбе с терроризмом (3 сентября), </w:t>
      </w:r>
      <w:r w:rsidRPr="00E02E92">
        <w:rPr>
          <w:rStyle w:val="FontStyle11"/>
          <w:b/>
          <w:sz w:val="28"/>
          <w:szCs w:val="28"/>
        </w:rPr>
        <w:t>Дня города Москвы (11 сентября).</w:t>
      </w:r>
      <w:proofErr w:type="gramEnd"/>
    </w:p>
    <w:p w:rsidR="003B1FC0" w:rsidRDefault="00E02E92" w:rsidP="003B1FC0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eastAsia="Calibri" w:hAnsi="Times New Roman" w:cs="Times New Roman"/>
          <w:sz w:val="28"/>
          <w:szCs w:val="28"/>
        </w:rPr>
        <w:t>Председательствовал</w:t>
      </w:r>
      <w:r w:rsidR="003B1FC0" w:rsidRPr="00E02E9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B1FC0" w:rsidRPr="00E02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22A2" w:rsidRPr="00E02E92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3B1FC0" w:rsidRPr="00E02E9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Троицк  </w:t>
      </w:r>
      <w:r w:rsidR="002B22A2" w:rsidRPr="00E02E92">
        <w:rPr>
          <w:rFonts w:ascii="Times New Roman" w:hAnsi="Times New Roman" w:cs="Times New Roman"/>
          <w:sz w:val="28"/>
          <w:szCs w:val="28"/>
        </w:rPr>
        <w:t xml:space="preserve">- </w:t>
      </w:r>
      <w:r w:rsidRPr="00E02E92">
        <w:rPr>
          <w:rFonts w:ascii="Times New Roman" w:hAnsi="Times New Roman" w:cs="Times New Roman"/>
          <w:sz w:val="28"/>
          <w:szCs w:val="28"/>
        </w:rPr>
        <w:t>Дудочкин В.Е.</w:t>
      </w:r>
      <w:r w:rsidR="002B22A2" w:rsidRPr="00E02E92"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0B7" w:rsidRPr="00E02E92" w:rsidRDefault="004E60B7" w:rsidP="003B1FC0">
      <w:pPr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прошло в режиме онлайн. Присутствовало 29 участников.</w:t>
      </w:r>
      <w:r w:rsidR="00A6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92" w:rsidRDefault="00E02E92" w:rsidP="00E02E9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Style w:val="FontStyle11"/>
          <w:sz w:val="28"/>
          <w:szCs w:val="28"/>
        </w:rPr>
        <w:t xml:space="preserve"> </w:t>
      </w:r>
      <w:proofErr w:type="gramStart"/>
      <w:r w:rsidRPr="00E02E92">
        <w:rPr>
          <w:rStyle w:val="FontStyle11"/>
          <w:sz w:val="28"/>
          <w:szCs w:val="28"/>
        </w:rPr>
        <w:t>С информацией</w:t>
      </w:r>
      <w:r w:rsidRPr="00E02E92">
        <w:rPr>
          <w:rStyle w:val="FontStyle11"/>
          <w:sz w:val="28"/>
          <w:szCs w:val="28"/>
        </w:rPr>
        <w:t xml:space="preserve"> о состоянии оперативной обстановки в городском округе</w:t>
      </w:r>
      <w:r w:rsidRPr="00E02E92">
        <w:rPr>
          <w:rStyle w:val="FontStyle11"/>
          <w:sz w:val="28"/>
          <w:szCs w:val="28"/>
        </w:rPr>
        <w:t xml:space="preserve"> Троицк</w:t>
      </w:r>
      <w:r w:rsidRPr="00E02E92">
        <w:rPr>
          <w:rStyle w:val="FontStyle11"/>
          <w:sz w:val="28"/>
          <w:szCs w:val="28"/>
        </w:rPr>
        <w:t xml:space="preserve"> и о принимаемых мерах по обеспечению безопасности населения, антитеррористической защищенности и пожарной безопасности объектов на территории городского округа Троицк,</w:t>
      </w:r>
      <w:r w:rsidRPr="00E02E92">
        <w:rPr>
          <w:rFonts w:ascii="Times New Roman" w:hAnsi="Times New Roman" w:cs="Times New Roman"/>
          <w:sz w:val="28"/>
          <w:szCs w:val="28"/>
        </w:rPr>
        <w:t xml:space="preserve"> противодействию терроризму и проявлениям экстремизма</w:t>
      </w:r>
      <w:r w:rsidRPr="00E02E92">
        <w:rPr>
          <w:rStyle w:val="FontStyle11"/>
          <w:sz w:val="28"/>
          <w:szCs w:val="28"/>
        </w:rPr>
        <w:t xml:space="preserve"> в период про</w:t>
      </w:r>
      <w:r w:rsidRPr="00E02E92">
        <w:rPr>
          <w:rStyle w:val="FontStyle11"/>
          <w:sz w:val="28"/>
          <w:szCs w:val="28"/>
        </w:rPr>
        <w:t>ведения праздничных мероприятий</w:t>
      </w:r>
      <w:r w:rsidRPr="00E02E92">
        <w:rPr>
          <w:rFonts w:ascii="Times New Roman" w:hAnsi="Times New Roman" w:cs="Times New Roman"/>
          <w:sz w:val="28"/>
          <w:szCs w:val="28"/>
        </w:rPr>
        <w:t xml:space="preserve"> </w:t>
      </w:r>
      <w:r w:rsidR="0085320A" w:rsidRPr="00E02E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5320A" w:rsidRPr="00E02E92">
        <w:rPr>
          <w:rFonts w:ascii="Times New Roman" w:eastAsia="Calibri" w:hAnsi="Times New Roman" w:cs="Times New Roman"/>
          <w:sz w:val="28"/>
          <w:szCs w:val="28"/>
        </w:rPr>
        <w:t>выступил</w:t>
      </w:r>
      <w:r w:rsidRPr="00E02E92">
        <w:rPr>
          <w:rFonts w:ascii="Times New Roman" w:eastAsia="Calibri" w:hAnsi="Times New Roman" w:cs="Times New Roman"/>
          <w:sz w:val="28"/>
          <w:szCs w:val="28"/>
        </w:rPr>
        <w:t>и</w:t>
      </w:r>
      <w:r w:rsidR="0085320A" w:rsidRPr="00E02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 xml:space="preserve"> начальника полиции по ООП МО МВД России «Троицкий» г. Москвы </w:t>
      </w:r>
      <w:r w:rsidRPr="00E02E92">
        <w:rPr>
          <w:rFonts w:ascii="Times New Roman" w:hAnsi="Times New Roman" w:cs="Times New Roman"/>
          <w:b/>
          <w:sz w:val="28"/>
          <w:szCs w:val="28"/>
        </w:rPr>
        <w:t>Мотылев Иван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28DF">
        <w:rPr>
          <w:rFonts w:ascii="Times New Roman" w:hAnsi="Times New Roman" w:cs="Times New Roman"/>
          <w:sz w:val="28"/>
          <w:szCs w:val="28"/>
        </w:rPr>
        <w:t>представитель</w:t>
      </w:r>
      <w:r w:rsidRPr="00A628DF">
        <w:rPr>
          <w:rFonts w:ascii="Times New Roman" w:hAnsi="Times New Roman" w:cs="Times New Roman"/>
          <w:sz w:val="28"/>
          <w:szCs w:val="28"/>
        </w:rPr>
        <w:t xml:space="preserve"> </w:t>
      </w:r>
      <w:r w:rsidRPr="00E02E92">
        <w:rPr>
          <w:rFonts w:ascii="Times New Roman" w:hAnsi="Times New Roman" w:cs="Times New Roman"/>
          <w:sz w:val="28"/>
          <w:szCs w:val="28"/>
        </w:rPr>
        <w:t>2 РОНПР Управления ТиНАО ГУ</w:t>
      </w:r>
      <w:proofErr w:type="gramEnd"/>
      <w:r w:rsidRPr="00E02E92">
        <w:rPr>
          <w:rFonts w:ascii="Times New Roman" w:hAnsi="Times New Roman" w:cs="Times New Roman"/>
          <w:sz w:val="28"/>
          <w:szCs w:val="28"/>
        </w:rPr>
        <w:t xml:space="preserve"> МЧС России по г. Москве </w:t>
      </w:r>
      <w:r>
        <w:rPr>
          <w:rFonts w:ascii="Times New Roman" w:hAnsi="Times New Roman" w:cs="Times New Roman"/>
          <w:b/>
          <w:sz w:val="28"/>
          <w:szCs w:val="28"/>
        </w:rPr>
        <w:t>Белаустеги Андрей Дмитриевич.</w:t>
      </w:r>
    </w:p>
    <w:p w:rsidR="00F6186B" w:rsidRDefault="00F6186B" w:rsidP="00F6186B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6B">
        <w:rPr>
          <w:rStyle w:val="FontStyle11"/>
          <w:sz w:val="28"/>
          <w:szCs w:val="28"/>
        </w:rPr>
        <w:t>О состоянии и</w:t>
      </w:r>
      <w:bookmarkStart w:id="0" w:name="_GoBack"/>
      <w:bookmarkEnd w:id="0"/>
      <w:r w:rsidRPr="00F6186B">
        <w:rPr>
          <w:rStyle w:val="FontStyle11"/>
          <w:sz w:val="28"/>
          <w:szCs w:val="28"/>
        </w:rPr>
        <w:t xml:space="preserve"> дополнительных мерах по обеспечению антитеррористической    защищенност</w:t>
      </w:r>
      <w:r w:rsidRPr="00F6186B">
        <w:rPr>
          <w:rStyle w:val="FontStyle11"/>
          <w:sz w:val="28"/>
          <w:szCs w:val="28"/>
        </w:rPr>
        <w:t xml:space="preserve">и в образовательных учреждениях выступила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186B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администрации городского округа </w:t>
      </w:r>
      <w:r w:rsidRPr="00F6186B">
        <w:rPr>
          <w:rFonts w:ascii="Times New Roman" w:hAnsi="Times New Roman" w:cs="Times New Roman"/>
          <w:b/>
          <w:sz w:val="28"/>
          <w:szCs w:val="28"/>
        </w:rPr>
        <w:t>Филизат Наталья Олеговна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186B" w:rsidRDefault="00F6186B" w:rsidP="00F6186B">
      <w:pPr>
        <w:ind w:left="-993" w:firstLine="993"/>
        <w:jc w:val="both"/>
        <w:rPr>
          <w:rStyle w:val="FontStyle11"/>
          <w:sz w:val="28"/>
          <w:szCs w:val="28"/>
        </w:rPr>
      </w:pPr>
      <w:proofErr w:type="gramStart"/>
      <w:r w:rsidRPr="00F6186B">
        <w:rPr>
          <w:rStyle w:val="FontStyle11"/>
          <w:sz w:val="28"/>
          <w:szCs w:val="28"/>
        </w:rPr>
        <w:t>О состоянии работы по реализации требований к антитеррористической защищенности мест массового пребывания людей в городском округе Троицк города Москвы</w:t>
      </w:r>
      <w:r>
        <w:rPr>
          <w:rStyle w:val="FontStyle11"/>
          <w:sz w:val="28"/>
          <w:szCs w:val="28"/>
        </w:rPr>
        <w:t xml:space="preserve"> в период</w:t>
      </w:r>
      <w:proofErr w:type="gramEnd"/>
      <w:r>
        <w:rPr>
          <w:rStyle w:val="FontStyle11"/>
          <w:sz w:val="28"/>
          <w:szCs w:val="28"/>
        </w:rPr>
        <w:t xml:space="preserve"> проведения праздничных мероприятий и выборов выступил начальник управления территориальной безопасности администрации городского округа Шкуренко Павел Васильевич.</w:t>
      </w:r>
    </w:p>
    <w:p w:rsidR="004E60B7" w:rsidRPr="004E60B7" w:rsidRDefault="005C6DBA" w:rsidP="004E60B7">
      <w:pPr>
        <w:ind w:left="-993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Антитеррористической комиссией городского округа были приняты решения по обеспечению безопасности, антитеррористической защищенности объектов </w:t>
      </w:r>
      <w:proofErr w:type="gramStart"/>
      <w:r>
        <w:rPr>
          <w:rStyle w:val="FontStyle11"/>
          <w:sz w:val="28"/>
          <w:szCs w:val="28"/>
        </w:rPr>
        <w:t>(территорий), мест массового пребывания людей, задействованных в проведении мероприятий, по организации взаимодействия</w:t>
      </w:r>
      <w:r w:rsidR="004E60B7">
        <w:rPr>
          <w:rStyle w:val="FontStyle11"/>
          <w:sz w:val="28"/>
          <w:szCs w:val="28"/>
        </w:rPr>
        <w:t xml:space="preserve"> с органами федеральной службы безопасности и внутренних дел, председателями опорных пунктов общественной безопасности, народной дружиной, поставлены задачи руководителям предприятий и учреждений городского округа Троицк, крупным торговым организациям, управляющим компаниям по </w:t>
      </w:r>
      <w:r w:rsidR="004E60B7" w:rsidRPr="004E60B7">
        <w:rPr>
          <w:rStyle w:val="FontStyle11"/>
          <w:sz w:val="28"/>
          <w:szCs w:val="28"/>
        </w:rPr>
        <w:t>подготовке</w:t>
      </w:r>
      <w:r w:rsidR="004E60B7" w:rsidRPr="004E60B7">
        <w:rPr>
          <w:rStyle w:val="FontStyle11"/>
          <w:sz w:val="28"/>
          <w:szCs w:val="28"/>
        </w:rPr>
        <w:t xml:space="preserve"> и </w:t>
      </w:r>
      <w:r w:rsidR="004E60B7" w:rsidRPr="004E60B7">
        <w:rPr>
          <w:rStyle w:val="FontStyle11"/>
          <w:sz w:val="28"/>
          <w:szCs w:val="28"/>
        </w:rPr>
        <w:t>проведению</w:t>
      </w:r>
      <w:r w:rsidR="004E60B7" w:rsidRPr="004E60B7">
        <w:rPr>
          <w:rStyle w:val="FontStyle11"/>
          <w:sz w:val="28"/>
          <w:szCs w:val="28"/>
        </w:rPr>
        <w:t xml:space="preserve"> выборов в Государственную Думу Федерального Собрания РФ (17-19 сентября), Дня знаний (1 сентября), </w:t>
      </w:r>
      <w:r w:rsidR="004E60B7" w:rsidRPr="004E60B7">
        <w:rPr>
          <w:rFonts w:ascii="Times New Roman" w:hAnsi="Times New Roman" w:cs="Times New Roman"/>
          <w:sz w:val="28"/>
          <w:szCs w:val="28"/>
        </w:rPr>
        <w:t>Дня солидарности</w:t>
      </w:r>
      <w:proofErr w:type="gramEnd"/>
      <w:r w:rsidR="004E60B7" w:rsidRPr="004E60B7">
        <w:rPr>
          <w:rFonts w:ascii="Times New Roman" w:hAnsi="Times New Roman" w:cs="Times New Roman"/>
          <w:sz w:val="28"/>
          <w:szCs w:val="28"/>
        </w:rPr>
        <w:t xml:space="preserve"> в борьбе с терроризмом (3 сентября), </w:t>
      </w:r>
      <w:r w:rsidR="004E60B7" w:rsidRPr="004E60B7">
        <w:rPr>
          <w:rStyle w:val="FontStyle11"/>
          <w:sz w:val="28"/>
          <w:szCs w:val="28"/>
        </w:rPr>
        <w:t>Дня города Москвы (11 сентября).</w:t>
      </w:r>
    </w:p>
    <w:p w:rsidR="005C6DBA" w:rsidRDefault="005C6DBA" w:rsidP="00F6186B">
      <w:pPr>
        <w:ind w:left="-993" w:firstLine="993"/>
        <w:jc w:val="both"/>
        <w:rPr>
          <w:rStyle w:val="FontStyle11"/>
          <w:sz w:val="28"/>
          <w:szCs w:val="28"/>
        </w:rPr>
      </w:pPr>
    </w:p>
    <w:p w:rsidR="00F6186B" w:rsidRPr="00F6186B" w:rsidRDefault="00F6186B" w:rsidP="00F6186B">
      <w:pPr>
        <w:ind w:left="-993" w:firstLine="993"/>
        <w:jc w:val="both"/>
        <w:rPr>
          <w:rStyle w:val="FontStyle11"/>
          <w:sz w:val="28"/>
          <w:szCs w:val="28"/>
        </w:rPr>
      </w:pPr>
    </w:p>
    <w:p w:rsidR="00F6186B" w:rsidRPr="00F6186B" w:rsidRDefault="00F6186B" w:rsidP="00F6186B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6186B" w:rsidRDefault="00F6186B" w:rsidP="00F6186B">
      <w:pPr>
        <w:jc w:val="both"/>
        <w:rPr>
          <w:rStyle w:val="FontStyle11"/>
          <w:sz w:val="24"/>
          <w:szCs w:val="24"/>
        </w:rPr>
      </w:pPr>
    </w:p>
    <w:p w:rsidR="00F6186B" w:rsidRDefault="00F6186B" w:rsidP="00E02E9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92" w:rsidRPr="00E02E92" w:rsidRDefault="00E02E92" w:rsidP="00E02E9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5F1" w:rsidRPr="00E02E92" w:rsidRDefault="00E02E92" w:rsidP="00E02E9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b/>
          <w:i/>
          <w:sz w:val="28"/>
          <w:szCs w:val="28"/>
        </w:rPr>
        <w:t xml:space="preserve"> </w:t>
      </w:r>
    </w:p>
    <w:p w:rsidR="00B81223" w:rsidRPr="00B81223" w:rsidRDefault="00B81223" w:rsidP="007C0DBE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12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715" w:rsidRPr="002B22A2" w:rsidRDefault="00CC1715" w:rsidP="00CC1715">
      <w:pPr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1715" w:rsidRDefault="00CC1715" w:rsidP="00CC1715">
      <w:pPr>
        <w:ind w:left="-993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1715" w:rsidRPr="00CC1715" w:rsidRDefault="00CC1715" w:rsidP="00CC1715">
      <w:pPr>
        <w:ind w:left="-993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1715" w:rsidRPr="00CC1715" w:rsidRDefault="00CC1715" w:rsidP="00CC1715">
      <w:pPr>
        <w:tabs>
          <w:tab w:val="left" w:pos="-993"/>
        </w:tabs>
        <w:spacing w:line="240" w:lineRule="atLeas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B22A2" w:rsidRPr="002B22A2" w:rsidRDefault="002B22A2" w:rsidP="002B22A2">
      <w:pPr>
        <w:rPr>
          <w:rFonts w:ascii="Times New Roman" w:hAnsi="Times New Roman" w:cs="Times New Roman"/>
          <w:b/>
          <w:sz w:val="24"/>
          <w:szCs w:val="24"/>
        </w:rPr>
      </w:pPr>
    </w:p>
    <w:p w:rsidR="002B22A2" w:rsidRPr="002B22A2" w:rsidRDefault="002B22A2" w:rsidP="003B1FC0">
      <w:pPr>
        <w:tabs>
          <w:tab w:val="left" w:pos="0"/>
        </w:tabs>
        <w:spacing w:line="240" w:lineRule="atLeast"/>
        <w:ind w:left="-851" w:right="282"/>
        <w:rPr>
          <w:rFonts w:ascii="Times New Roman" w:hAnsi="Times New Roman" w:cs="Times New Roman"/>
          <w:b/>
          <w:sz w:val="24"/>
          <w:szCs w:val="24"/>
        </w:rPr>
      </w:pPr>
    </w:p>
    <w:p w:rsidR="00511CE0" w:rsidRPr="002B22A2" w:rsidRDefault="00511CE0" w:rsidP="00511CE0">
      <w:pPr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CE0" w:rsidRPr="002B22A2" w:rsidRDefault="00511CE0" w:rsidP="00511CE0">
      <w:pPr>
        <w:tabs>
          <w:tab w:val="left" w:pos="9781"/>
        </w:tabs>
        <w:spacing w:line="240" w:lineRule="atLeast"/>
        <w:ind w:left="-993" w:right="28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1CE0" w:rsidRPr="002B22A2" w:rsidRDefault="00511CE0" w:rsidP="00511CE0">
      <w:pPr>
        <w:rPr>
          <w:rFonts w:ascii="Times New Roman" w:hAnsi="Times New Roman" w:cs="Times New Roman"/>
          <w:b/>
          <w:sz w:val="24"/>
          <w:szCs w:val="24"/>
        </w:rPr>
      </w:pPr>
      <w:r w:rsidRPr="002B2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CE0" w:rsidRPr="002B22A2" w:rsidRDefault="00511CE0" w:rsidP="00511CE0">
      <w:pPr>
        <w:tabs>
          <w:tab w:val="left" w:pos="0"/>
        </w:tabs>
        <w:spacing w:line="24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E0" w:rsidRPr="002B22A2" w:rsidRDefault="00511CE0" w:rsidP="00511CE0">
      <w:pPr>
        <w:tabs>
          <w:tab w:val="left" w:pos="0"/>
        </w:tabs>
        <w:spacing w:line="240" w:lineRule="atLeast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11CE0" w:rsidRPr="002B22A2" w:rsidRDefault="00511CE0" w:rsidP="00511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CE0" w:rsidRPr="002B22A2" w:rsidRDefault="00511CE0" w:rsidP="0051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CE0" w:rsidRPr="002B22A2" w:rsidRDefault="00511CE0" w:rsidP="00511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1CE0" w:rsidRPr="002B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31C"/>
    <w:multiLevelType w:val="hybridMultilevel"/>
    <w:tmpl w:val="77F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A67"/>
    <w:multiLevelType w:val="hybridMultilevel"/>
    <w:tmpl w:val="994E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4A6"/>
    <w:multiLevelType w:val="multilevel"/>
    <w:tmpl w:val="B79C7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FF"/>
    <w:rsid w:val="002B22A2"/>
    <w:rsid w:val="003B1FC0"/>
    <w:rsid w:val="004E60B7"/>
    <w:rsid w:val="00511CE0"/>
    <w:rsid w:val="005C6DBA"/>
    <w:rsid w:val="00756BFF"/>
    <w:rsid w:val="0077195C"/>
    <w:rsid w:val="007B55F1"/>
    <w:rsid w:val="007C0DBE"/>
    <w:rsid w:val="008447F4"/>
    <w:rsid w:val="0085320A"/>
    <w:rsid w:val="00A44A96"/>
    <w:rsid w:val="00A628DF"/>
    <w:rsid w:val="00B81223"/>
    <w:rsid w:val="00C81DC7"/>
    <w:rsid w:val="00CC1715"/>
    <w:rsid w:val="00D03BED"/>
    <w:rsid w:val="00D96B95"/>
    <w:rsid w:val="00E02E92"/>
    <w:rsid w:val="00E41417"/>
    <w:rsid w:val="00F6186B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E0"/>
    <w:pPr>
      <w:ind w:left="720"/>
      <w:contextualSpacing/>
    </w:pPr>
  </w:style>
  <w:style w:type="character" w:styleId="a4">
    <w:name w:val="Hyperlink"/>
    <w:uiPriority w:val="99"/>
    <w:semiHidden/>
    <w:unhideWhenUsed/>
    <w:rsid w:val="00511CE0"/>
    <w:rPr>
      <w:color w:val="0000FF"/>
      <w:u w:val="single"/>
    </w:rPr>
  </w:style>
  <w:style w:type="character" w:customStyle="1" w:styleId="FontStyle11">
    <w:name w:val="Font Style11"/>
    <w:uiPriority w:val="99"/>
    <w:rsid w:val="00511CE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C8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E0"/>
    <w:pPr>
      <w:ind w:left="720"/>
      <w:contextualSpacing/>
    </w:pPr>
  </w:style>
  <w:style w:type="character" w:styleId="a4">
    <w:name w:val="Hyperlink"/>
    <w:uiPriority w:val="99"/>
    <w:semiHidden/>
    <w:unhideWhenUsed/>
    <w:rsid w:val="00511CE0"/>
    <w:rPr>
      <w:color w:val="0000FF"/>
      <w:u w:val="single"/>
    </w:rPr>
  </w:style>
  <w:style w:type="character" w:customStyle="1" w:styleId="FontStyle11">
    <w:name w:val="Font Style11"/>
    <w:uiPriority w:val="99"/>
    <w:rsid w:val="00511CE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C8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</dc:creator>
  <cp:lastModifiedBy>Андрей Евгеньевич</cp:lastModifiedBy>
  <cp:revision>3</cp:revision>
  <dcterms:created xsi:type="dcterms:W3CDTF">2021-08-18T09:20:00Z</dcterms:created>
  <dcterms:modified xsi:type="dcterms:W3CDTF">2021-08-18T09:37:00Z</dcterms:modified>
</cp:coreProperties>
</file>