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A30" w:rsidRDefault="00D65A30" w:rsidP="0079731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"/>
          <w:b/>
          <w:smallCaps w:val="0"/>
          <w:sz w:val="28"/>
          <w:szCs w:val="28"/>
        </w:rPr>
      </w:pPr>
      <w:r>
        <w:rPr>
          <w:rFonts w:cs="Times New Roman"/>
          <w:b/>
          <w:smallCaps w:val="0"/>
          <w:sz w:val="28"/>
          <w:szCs w:val="28"/>
        </w:rPr>
        <w:t xml:space="preserve">  </w:t>
      </w:r>
      <w:r w:rsidR="00797315" w:rsidRPr="00731C4B">
        <w:rPr>
          <w:rFonts w:cs="Times New Roman"/>
          <w:b/>
          <w:smallCaps w:val="0"/>
          <w:sz w:val="28"/>
          <w:szCs w:val="28"/>
        </w:rPr>
        <w:t xml:space="preserve">Главе городского округа </w:t>
      </w:r>
    </w:p>
    <w:p w:rsidR="00797315" w:rsidRPr="00731C4B" w:rsidRDefault="00797315" w:rsidP="0079731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"/>
          <w:b/>
          <w:smallCaps w:val="0"/>
          <w:sz w:val="28"/>
          <w:szCs w:val="28"/>
        </w:rPr>
      </w:pPr>
      <w:bookmarkStart w:id="0" w:name="_GoBack"/>
      <w:bookmarkEnd w:id="0"/>
      <w:r w:rsidRPr="00731C4B">
        <w:rPr>
          <w:rFonts w:cs="Times New Roman"/>
          <w:b/>
          <w:smallCaps w:val="0"/>
          <w:sz w:val="28"/>
          <w:szCs w:val="28"/>
        </w:rPr>
        <w:t>Троицк в городе Москве</w:t>
      </w:r>
    </w:p>
    <w:p w:rsidR="00797315" w:rsidRPr="00731C4B" w:rsidRDefault="00797315" w:rsidP="007973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b/>
          <w:smallCaps w:val="0"/>
          <w:sz w:val="28"/>
          <w:szCs w:val="28"/>
        </w:rPr>
      </w:pPr>
      <w:r w:rsidRPr="00731C4B">
        <w:rPr>
          <w:rFonts w:cs="Times New Roman"/>
          <w:b/>
          <w:smallCaps w:val="0"/>
          <w:sz w:val="28"/>
          <w:szCs w:val="28"/>
        </w:rPr>
        <w:t xml:space="preserve">                                 </w:t>
      </w:r>
      <w:r w:rsidR="00731C4B">
        <w:rPr>
          <w:rFonts w:cs="Times New Roman"/>
          <w:b/>
          <w:smallCaps w:val="0"/>
          <w:sz w:val="28"/>
          <w:szCs w:val="28"/>
        </w:rPr>
        <w:t xml:space="preserve">                              </w:t>
      </w:r>
      <w:r w:rsidRPr="00731C4B">
        <w:rPr>
          <w:rFonts w:cs="Times New Roman"/>
          <w:b/>
          <w:smallCaps w:val="0"/>
          <w:sz w:val="28"/>
          <w:szCs w:val="28"/>
        </w:rPr>
        <w:t xml:space="preserve"> В.Е. Дудочкину</w:t>
      </w:r>
    </w:p>
    <w:p w:rsidR="00797315" w:rsidRPr="00731C4B" w:rsidRDefault="00797315" w:rsidP="007973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b/>
          <w:smallCaps w:val="0"/>
          <w:sz w:val="28"/>
          <w:szCs w:val="28"/>
        </w:rPr>
      </w:pPr>
    </w:p>
    <w:p w:rsidR="00797315" w:rsidRDefault="00797315" w:rsidP="007973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mallCaps w:val="0"/>
          <w:sz w:val="28"/>
          <w:szCs w:val="28"/>
        </w:rPr>
      </w:pPr>
    </w:p>
    <w:p w:rsidR="00797315" w:rsidRPr="00731C4B" w:rsidRDefault="009462F9" w:rsidP="007973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b/>
          <w:smallCaps w:val="0"/>
          <w:sz w:val="27"/>
          <w:szCs w:val="27"/>
        </w:rPr>
      </w:pPr>
      <w:r w:rsidRPr="00731C4B">
        <w:rPr>
          <w:rFonts w:cs="Times New Roman"/>
          <w:b/>
          <w:smallCaps w:val="0"/>
          <w:sz w:val="27"/>
          <w:szCs w:val="27"/>
        </w:rPr>
        <w:t>Доклад</w:t>
      </w:r>
      <w:r w:rsidR="00797315" w:rsidRPr="00731C4B">
        <w:rPr>
          <w:rFonts w:cs="Times New Roman"/>
          <w:b/>
          <w:smallCaps w:val="0"/>
          <w:sz w:val="27"/>
          <w:szCs w:val="27"/>
        </w:rPr>
        <w:t xml:space="preserve"> </w:t>
      </w:r>
    </w:p>
    <w:p w:rsidR="00797315" w:rsidRPr="00731C4B" w:rsidRDefault="00797315" w:rsidP="00445A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b/>
          <w:smallCaps w:val="0"/>
          <w:sz w:val="27"/>
          <w:szCs w:val="27"/>
        </w:rPr>
      </w:pPr>
      <w:r w:rsidRPr="00731C4B">
        <w:rPr>
          <w:rFonts w:cs="Times New Roman"/>
          <w:b/>
          <w:smallCaps w:val="0"/>
          <w:sz w:val="27"/>
          <w:szCs w:val="27"/>
        </w:rPr>
        <w:t>об организации системы внутреннего обеспечения соответствия деятельности администрации городского округа Троицк в городе Москве требованиям антимонопольного законодательства</w:t>
      </w:r>
      <w:r w:rsidR="009462F9" w:rsidRPr="00731C4B">
        <w:rPr>
          <w:rFonts w:cs="Times New Roman"/>
          <w:b/>
          <w:smallCaps w:val="0"/>
          <w:sz w:val="27"/>
          <w:szCs w:val="27"/>
        </w:rPr>
        <w:t xml:space="preserve"> </w:t>
      </w:r>
      <w:r w:rsidR="0065329D" w:rsidRPr="00731C4B">
        <w:rPr>
          <w:rFonts w:cs="Times New Roman"/>
          <w:b/>
          <w:smallCaps w:val="0"/>
          <w:sz w:val="27"/>
          <w:szCs w:val="27"/>
        </w:rPr>
        <w:t>за</w:t>
      </w:r>
      <w:r w:rsidR="009462F9" w:rsidRPr="00731C4B">
        <w:rPr>
          <w:rFonts w:cs="Times New Roman"/>
          <w:b/>
          <w:smallCaps w:val="0"/>
          <w:sz w:val="27"/>
          <w:szCs w:val="27"/>
        </w:rPr>
        <w:t xml:space="preserve"> 202</w:t>
      </w:r>
      <w:r w:rsidR="00576C10" w:rsidRPr="00731C4B">
        <w:rPr>
          <w:rFonts w:cs="Times New Roman"/>
          <w:b/>
          <w:smallCaps w:val="0"/>
          <w:sz w:val="27"/>
          <w:szCs w:val="27"/>
        </w:rPr>
        <w:t>2</w:t>
      </w:r>
      <w:r w:rsidR="001F7B30" w:rsidRPr="00731C4B">
        <w:rPr>
          <w:rFonts w:cs="Times New Roman"/>
          <w:b/>
          <w:smallCaps w:val="0"/>
          <w:sz w:val="27"/>
          <w:szCs w:val="27"/>
        </w:rPr>
        <w:t>-2023</w:t>
      </w:r>
      <w:r w:rsidR="009462F9" w:rsidRPr="00731C4B">
        <w:rPr>
          <w:rFonts w:cs="Times New Roman"/>
          <w:b/>
          <w:smallCaps w:val="0"/>
          <w:sz w:val="27"/>
          <w:szCs w:val="27"/>
        </w:rPr>
        <w:t xml:space="preserve"> год</w:t>
      </w:r>
      <w:r w:rsidR="0065329D" w:rsidRPr="00731C4B">
        <w:rPr>
          <w:rFonts w:cs="Times New Roman"/>
          <w:b/>
          <w:smallCaps w:val="0"/>
          <w:sz w:val="27"/>
          <w:szCs w:val="27"/>
        </w:rPr>
        <w:t>ы</w:t>
      </w:r>
    </w:p>
    <w:p w:rsidR="00576C10" w:rsidRPr="00731C4B" w:rsidRDefault="00576C10" w:rsidP="00AF195F">
      <w:pPr>
        <w:spacing w:after="0" w:line="240" w:lineRule="auto"/>
        <w:ind w:left="-567"/>
        <w:jc w:val="both"/>
        <w:rPr>
          <w:rFonts w:cs="Times New Roman"/>
          <w:smallCaps w:val="0"/>
          <w:sz w:val="27"/>
          <w:szCs w:val="27"/>
        </w:rPr>
      </w:pPr>
    </w:p>
    <w:p w:rsidR="002E71ED" w:rsidRPr="00731C4B" w:rsidRDefault="00576C10" w:rsidP="00AF195F">
      <w:pPr>
        <w:spacing w:after="0" w:line="240" w:lineRule="auto"/>
        <w:ind w:left="-567" w:firstLine="283"/>
        <w:jc w:val="both"/>
        <w:rPr>
          <w:rFonts w:cs="Times New Roman"/>
          <w:smallCaps w:val="0"/>
          <w:sz w:val="27"/>
          <w:szCs w:val="27"/>
        </w:rPr>
      </w:pPr>
      <w:r w:rsidRPr="00731C4B">
        <w:rPr>
          <w:rFonts w:cs="Times New Roman"/>
          <w:smallCaps w:val="0"/>
          <w:sz w:val="27"/>
          <w:szCs w:val="27"/>
        </w:rPr>
        <w:tab/>
      </w:r>
      <w:r w:rsidR="00BB1F09" w:rsidRPr="00731C4B">
        <w:rPr>
          <w:rFonts w:cs="Times New Roman"/>
          <w:smallCaps w:val="0"/>
          <w:sz w:val="27"/>
          <w:szCs w:val="27"/>
        </w:rPr>
        <w:t>В</w:t>
      </w:r>
      <w:r w:rsidR="002E71ED" w:rsidRPr="00731C4B">
        <w:rPr>
          <w:rFonts w:cs="Times New Roman"/>
          <w:smallCaps w:val="0"/>
          <w:sz w:val="27"/>
          <w:szCs w:val="27"/>
        </w:rPr>
        <w:t xml:space="preserve"> соответствии с распоряжением Правительства Российской Федерации от 18.10.2018 №2258-р «Об утверждении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</w:t>
      </w:r>
      <w:r w:rsidR="00F77122" w:rsidRPr="00731C4B">
        <w:rPr>
          <w:rFonts w:cs="Times New Roman"/>
          <w:smallCaps w:val="0"/>
          <w:sz w:val="27"/>
          <w:szCs w:val="27"/>
        </w:rPr>
        <w:t xml:space="preserve"> приказом Главного контрольного управления города Москвы от 14.02.2019 №8 «Об исполнительной власти города Москвы системы внутреннего обеспечения соответствия требованиям антимонопольного законодательства»</w:t>
      </w:r>
      <w:r w:rsidR="002E71ED" w:rsidRPr="00731C4B">
        <w:rPr>
          <w:rFonts w:cs="Times New Roman"/>
          <w:smallCaps w:val="0"/>
          <w:sz w:val="27"/>
          <w:szCs w:val="27"/>
        </w:rPr>
        <w:t xml:space="preserve"> с целью единого подхода к созданию и организа</w:t>
      </w:r>
      <w:r w:rsidR="002F1ECD">
        <w:rPr>
          <w:rFonts w:cs="Times New Roman"/>
          <w:smallCaps w:val="0"/>
          <w:sz w:val="27"/>
          <w:szCs w:val="27"/>
        </w:rPr>
        <w:t xml:space="preserve">ции антимонопольного </w:t>
      </w:r>
      <w:proofErr w:type="spellStart"/>
      <w:r w:rsidR="002F1ECD">
        <w:rPr>
          <w:rFonts w:cs="Times New Roman"/>
          <w:smallCaps w:val="0"/>
          <w:sz w:val="27"/>
          <w:szCs w:val="27"/>
        </w:rPr>
        <w:t>комплаенса</w:t>
      </w:r>
      <w:proofErr w:type="spellEnd"/>
      <w:r w:rsidR="002F1ECD">
        <w:rPr>
          <w:rFonts w:cs="Times New Roman"/>
          <w:smallCaps w:val="0"/>
          <w:sz w:val="27"/>
          <w:szCs w:val="27"/>
        </w:rPr>
        <w:t xml:space="preserve"> </w:t>
      </w:r>
      <w:r w:rsidR="00365356" w:rsidRPr="00731C4B">
        <w:rPr>
          <w:rFonts w:cs="Times New Roman"/>
          <w:smallCaps w:val="0"/>
          <w:sz w:val="27"/>
          <w:szCs w:val="27"/>
        </w:rPr>
        <w:t xml:space="preserve">распоряжением </w:t>
      </w:r>
      <w:r w:rsidR="002E71ED" w:rsidRPr="00731C4B">
        <w:rPr>
          <w:rFonts w:cs="Times New Roman"/>
          <w:smallCaps w:val="0"/>
          <w:sz w:val="27"/>
          <w:szCs w:val="27"/>
        </w:rPr>
        <w:t>администраци</w:t>
      </w:r>
      <w:r w:rsidR="00365356" w:rsidRPr="00731C4B">
        <w:rPr>
          <w:rFonts w:cs="Times New Roman"/>
          <w:smallCaps w:val="0"/>
          <w:sz w:val="27"/>
          <w:szCs w:val="27"/>
        </w:rPr>
        <w:t>и</w:t>
      </w:r>
      <w:r w:rsidR="002E71ED" w:rsidRPr="00731C4B">
        <w:rPr>
          <w:rFonts w:cs="Times New Roman"/>
          <w:smallCaps w:val="0"/>
          <w:sz w:val="27"/>
          <w:szCs w:val="27"/>
        </w:rPr>
        <w:t xml:space="preserve"> городског</w:t>
      </w:r>
      <w:r w:rsidR="00365356" w:rsidRPr="00731C4B">
        <w:rPr>
          <w:rFonts w:cs="Times New Roman"/>
          <w:smallCaps w:val="0"/>
          <w:sz w:val="27"/>
          <w:szCs w:val="27"/>
        </w:rPr>
        <w:t xml:space="preserve">о округа Троицк от </w:t>
      </w:r>
      <w:r w:rsidR="007E529B" w:rsidRPr="00731C4B">
        <w:rPr>
          <w:rFonts w:cs="Times New Roman"/>
          <w:smallCaps w:val="0"/>
          <w:sz w:val="27"/>
          <w:szCs w:val="27"/>
        </w:rPr>
        <w:t>14.03.2022</w:t>
      </w:r>
      <w:r w:rsidR="00365356" w:rsidRPr="00731C4B">
        <w:rPr>
          <w:rFonts w:cs="Times New Roman"/>
          <w:smallCaps w:val="0"/>
          <w:sz w:val="27"/>
          <w:szCs w:val="27"/>
        </w:rPr>
        <w:t xml:space="preserve"> №</w:t>
      </w:r>
      <w:r w:rsidR="00F77122" w:rsidRPr="00731C4B">
        <w:rPr>
          <w:rFonts w:cs="Times New Roman"/>
          <w:smallCaps w:val="0"/>
          <w:sz w:val="27"/>
          <w:szCs w:val="27"/>
        </w:rPr>
        <w:t xml:space="preserve"> 25</w:t>
      </w:r>
      <w:r w:rsidR="003E3D22">
        <w:rPr>
          <w:rFonts w:cs="Times New Roman"/>
          <w:smallCaps w:val="0"/>
          <w:sz w:val="27"/>
          <w:szCs w:val="27"/>
        </w:rPr>
        <w:t>, от 10.03.2023 №21</w:t>
      </w:r>
      <w:r w:rsidR="00F77122" w:rsidRPr="00731C4B">
        <w:rPr>
          <w:rFonts w:cs="Times New Roman"/>
          <w:smallCaps w:val="0"/>
          <w:sz w:val="27"/>
          <w:szCs w:val="27"/>
        </w:rPr>
        <w:t xml:space="preserve"> </w:t>
      </w:r>
      <w:r w:rsidR="00365356" w:rsidRPr="00731C4B">
        <w:rPr>
          <w:rFonts w:cs="Times New Roman"/>
          <w:smallCaps w:val="0"/>
          <w:sz w:val="27"/>
          <w:szCs w:val="27"/>
        </w:rPr>
        <w:t>утверждена карта рисков нарушения антимонопольного законодательства</w:t>
      </w:r>
      <w:r w:rsidR="007E529B" w:rsidRPr="00731C4B">
        <w:rPr>
          <w:rFonts w:cs="Times New Roman"/>
          <w:smallCaps w:val="0"/>
          <w:sz w:val="27"/>
          <w:szCs w:val="27"/>
        </w:rPr>
        <w:t xml:space="preserve">, план мероприятий («дорожная карта») по снижению рисков нарушения антимонопольного законодательства и ключевых показателей эффективности антимонопольного </w:t>
      </w:r>
      <w:proofErr w:type="spellStart"/>
      <w:r w:rsidR="007E529B" w:rsidRPr="00731C4B">
        <w:rPr>
          <w:rFonts w:cs="Times New Roman"/>
          <w:smallCaps w:val="0"/>
          <w:sz w:val="27"/>
          <w:szCs w:val="27"/>
        </w:rPr>
        <w:t>комплаенса</w:t>
      </w:r>
      <w:proofErr w:type="spellEnd"/>
      <w:r w:rsidR="007E529B" w:rsidRPr="00731C4B">
        <w:rPr>
          <w:rFonts w:cs="Times New Roman"/>
          <w:smallCaps w:val="0"/>
          <w:sz w:val="27"/>
          <w:szCs w:val="27"/>
        </w:rPr>
        <w:t xml:space="preserve"> </w:t>
      </w:r>
      <w:r w:rsidR="00365356" w:rsidRPr="00731C4B">
        <w:rPr>
          <w:rFonts w:cs="Times New Roman"/>
          <w:smallCaps w:val="0"/>
          <w:sz w:val="27"/>
          <w:szCs w:val="27"/>
        </w:rPr>
        <w:t xml:space="preserve">в администрации городского округа Троицк. </w:t>
      </w:r>
    </w:p>
    <w:p w:rsidR="004928A1" w:rsidRPr="00731C4B" w:rsidRDefault="008656A3" w:rsidP="00AF195F">
      <w:pPr>
        <w:spacing w:after="0" w:line="240" w:lineRule="auto"/>
        <w:ind w:left="-567"/>
        <w:jc w:val="both"/>
        <w:rPr>
          <w:rFonts w:cs="Times New Roman"/>
          <w:smallCaps w:val="0"/>
          <w:sz w:val="27"/>
          <w:szCs w:val="27"/>
        </w:rPr>
      </w:pPr>
      <w:r w:rsidRPr="00731C4B">
        <w:rPr>
          <w:rFonts w:cs="Times New Roman"/>
          <w:smallCaps w:val="0"/>
          <w:sz w:val="27"/>
          <w:szCs w:val="27"/>
        </w:rPr>
        <w:tab/>
      </w:r>
      <w:r w:rsidR="004928A1" w:rsidRPr="00731C4B">
        <w:rPr>
          <w:rFonts w:cs="Times New Roman"/>
          <w:smallCaps w:val="0"/>
          <w:sz w:val="27"/>
          <w:szCs w:val="27"/>
        </w:rPr>
        <w:t>Постановлением администрации городского</w:t>
      </w:r>
      <w:r w:rsidRPr="00731C4B">
        <w:rPr>
          <w:rFonts w:cs="Times New Roman"/>
          <w:smallCaps w:val="0"/>
          <w:sz w:val="27"/>
          <w:szCs w:val="27"/>
        </w:rPr>
        <w:t xml:space="preserve"> округа Троицк в городе Москве </w:t>
      </w:r>
      <w:r w:rsidR="004928A1" w:rsidRPr="00731C4B">
        <w:rPr>
          <w:rFonts w:cs="Times New Roman"/>
          <w:smallCaps w:val="0"/>
          <w:sz w:val="27"/>
          <w:szCs w:val="27"/>
        </w:rPr>
        <w:t>от 21.05.</w:t>
      </w:r>
      <w:r w:rsidR="00A10C7D" w:rsidRPr="00731C4B">
        <w:rPr>
          <w:rFonts w:cs="Times New Roman"/>
          <w:smallCaps w:val="0"/>
          <w:sz w:val="27"/>
          <w:szCs w:val="27"/>
        </w:rPr>
        <w:t xml:space="preserve">2021 №314 утверждено Положение </w:t>
      </w:r>
      <w:r w:rsidR="004928A1" w:rsidRPr="00731C4B">
        <w:rPr>
          <w:rFonts w:cs="Times New Roman"/>
          <w:smallCaps w:val="0"/>
          <w:sz w:val="27"/>
          <w:szCs w:val="27"/>
        </w:rPr>
        <w:t xml:space="preserve">«Об организации </w:t>
      </w:r>
      <w:r w:rsidR="00A23E72" w:rsidRPr="00731C4B">
        <w:rPr>
          <w:rFonts w:cs="Times New Roman"/>
          <w:smallCaps w:val="0"/>
          <w:sz w:val="27"/>
          <w:szCs w:val="27"/>
        </w:rPr>
        <w:t xml:space="preserve">системы внутреннего обеспечения соответствия требованиям антимонопольного законодательства деятельности администрации городского округа Троицк в городе </w:t>
      </w:r>
      <w:proofErr w:type="gramStart"/>
      <w:r w:rsidR="00A23E72" w:rsidRPr="00731C4B">
        <w:rPr>
          <w:rFonts w:cs="Times New Roman"/>
          <w:smallCaps w:val="0"/>
          <w:sz w:val="27"/>
          <w:szCs w:val="27"/>
        </w:rPr>
        <w:t>Москве»  определено</w:t>
      </w:r>
      <w:proofErr w:type="gramEnd"/>
      <w:r w:rsidR="00A23E72" w:rsidRPr="00731C4B">
        <w:rPr>
          <w:rFonts w:cs="Times New Roman"/>
          <w:smallCaps w:val="0"/>
          <w:sz w:val="27"/>
          <w:szCs w:val="27"/>
        </w:rPr>
        <w:t xml:space="preserve"> ответственное структурное подразделение.</w:t>
      </w:r>
    </w:p>
    <w:p w:rsidR="00233FEC" w:rsidRPr="00731C4B" w:rsidRDefault="003E3D22" w:rsidP="00AF195F">
      <w:pPr>
        <w:spacing w:after="0" w:line="240" w:lineRule="auto"/>
        <w:ind w:left="-567"/>
        <w:jc w:val="both"/>
        <w:rPr>
          <w:rFonts w:cs="Times New Roman"/>
          <w:smallCaps w:val="0"/>
          <w:sz w:val="27"/>
          <w:szCs w:val="27"/>
        </w:rPr>
      </w:pPr>
      <w:r>
        <w:rPr>
          <w:rFonts w:cs="Times New Roman"/>
          <w:smallCaps w:val="0"/>
          <w:sz w:val="27"/>
          <w:szCs w:val="27"/>
        </w:rPr>
        <w:tab/>
      </w:r>
      <w:r w:rsidR="00A23E72" w:rsidRPr="00731C4B">
        <w:rPr>
          <w:rFonts w:cs="Times New Roman"/>
          <w:smallCaps w:val="0"/>
          <w:sz w:val="27"/>
          <w:szCs w:val="27"/>
        </w:rPr>
        <w:t xml:space="preserve">Функции уполномоченного структурного подразделения, обеспечивающего непосредственную организацию и функционирование антимонопольного </w:t>
      </w:r>
      <w:proofErr w:type="spellStart"/>
      <w:r w:rsidR="00A23E72" w:rsidRPr="00731C4B">
        <w:rPr>
          <w:rFonts w:cs="Times New Roman"/>
          <w:smallCaps w:val="0"/>
          <w:sz w:val="27"/>
          <w:szCs w:val="27"/>
        </w:rPr>
        <w:t>комплаенса</w:t>
      </w:r>
      <w:proofErr w:type="spellEnd"/>
      <w:r w:rsidR="00A23E72" w:rsidRPr="00731C4B">
        <w:rPr>
          <w:rFonts w:cs="Times New Roman"/>
          <w:smallCaps w:val="0"/>
          <w:sz w:val="27"/>
          <w:szCs w:val="27"/>
        </w:rPr>
        <w:t xml:space="preserve"> в администрации городского округа Троицк в городе Москве возложены на отдел внутреннего муниципального финансового контроля администрации городского округа Троицк (далее- уполномоченное структурное подразделение</w:t>
      </w:r>
      <w:r w:rsidR="00412B24" w:rsidRPr="00731C4B">
        <w:rPr>
          <w:rFonts w:cs="Times New Roman"/>
          <w:smallCaps w:val="0"/>
          <w:sz w:val="27"/>
          <w:szCs w:val="27"/>
        </w:rPr>
        <w:t xml:space="preserve"> администрации</w:t>
      </w:r>
      <w:r w:rsidR="00A23E72" w:rsidRPr="00731C4B">
        <w:rPr>
          <w:rFonts w:cs="Times New Roman"/>
          <w:smallCaps w:val="0"/>
          <w:sz w:val="27"/>
          <w:szCs w:val="27"/>
        </w:rPr>
        <w:t>).</w:t>
      </w:r>
    </w:p>
    <w:p w:rsidR="001F7B30" w:rsidRPr="00731C4B" w:rsidRDefault="00A23E72" w:rsidP="00AF195F">
      <w:pPr>
        <w:pStyle w:val="a6"/>
        <w:ind w:left="-709" w:firstLine="709"/>
        <w:jc w:val="both"/>
        <w:rPr>
          <w:rStyle w:val="a8"/>
          <w:color w:val="auto"/>
          <w:sz w:val="27"/>
          <w:szCs w:val="27"/>
        </w:rPr>
      </w:pPr>
      <w:r w:rsidRPr="00731C4B">
        <w:rPr>
          <w:rStyle w:val="a8"/>
          <w:color w:val="auto"/>
          <w:sz w:val="27"/>
          <w:szCs w:val="27"/>
        </w:rPr>
        <w:t xml:space="preserve">Уполномоченное структурное подразделение </w:t>
      </w:r>
      <w:r w:rsidR="00412B24" w:rsidRPr="00731C4B">
        <w:rPr>
          <w:rStyle w:val="a8"/>
          <w:color w:val="auto"/>
          <w:sz w:val="27"/>
          <w:szCs w:val="27"/>
        </w:rPr>
        <w:t xml:space="preserve">администрации </w:t>
      </w:r>
      <w:r w:rsidRPr="00731C4B">
        <w:rPr>
          <w:rStyle w:val="a8"/>
          <w:color w:val="auto"/>
          <w:sz w:val="27"/>
          <w:szCs w:val="27"/>
        </w:rPr>
        <w:t xml:space="preserve">совместно с </w:t>
      </w:r>
      <w:r w:rsidR="0065329D" w:rsidRPr="00731C4B">
        <w:rPr>
          <w:rStyle w:val="a8"/>
          <w:color w:val="auto"/>
          <w:sz w:val="27"/>
          <w:szCs w:val="27"/>
        </w:rPr>
        <w:t xml:space="preserve">правовым управлением администрации городского округа Троицк, </w:t>
      </w:r>
      <w:r w:rsidRPr="00731C4B">
        <w:rPr>
          <w:rStyle w:val="a8"/>
          <w:color w:val="auto"/>
          <w:sz w:val="27"/>
          <w:szCs w:val="27"/>
        </w:rPr>
        <w:t>управлением экономики торговли и муниципальных закупок администрации</w:t>
      </w:r>
      <w:r w:rsidR="00A85DA4" w:rsidRPr="00731C4B">
        <w:rPr>
          <w:rStyle w:val="a8"/>
          <w:color w:val="auto"/>
          <w:sz w:val="27"/>
          <w:szCs w:val="27"/>
        </w:rPr>
        <w:t xml:space="preserve"> городского округа Троицк</w:t>
      </w:r>
      <w:r w:rsidRPr="00731C4B">
        <w:rPr>
          <w:rStyle w:val="a8"/>
          <w:color w:val="auto"/>
          <w:sz w:val="27"/>
          <w:szCs w:val="27"/>
        </w:rPr>
        <w:t xml:space="preserve">, управлением организационной и кадровой работы администрации </w:t>
      </w:r>
      <w:r w:rsidR="00A85DA4" w:rsidRPr="00731C4B">
        <w:rPr>
          <w:rStyle w:val="a8"/>
          <w:color w:val="auto"/>
          <w:sz w:val="27"/>
          <w:szCs w:val="27"/>
        </w:rPr>
        <w:t>городского округа Троицк осуществлен комплекс мероприятий по выявлению рисков нарушения</w:t>
      </w:r>
      <w:r w:rsidR="00412B24" w:rsidRPr="00731C4B">
        <w:rPr>
          <w:rStyle w:val="a8"/>
          <w:color w:val="auto"/>
          <w:sz w:val="27"/>
          <w:szCs w:val="27"/>
        </w:rPr>
        <w:t xml:space="preserve"> </w:t>
      </w:r>
      <w:proofErr w:type="spellStart"/>
      <w:r w:rsidR="00412B24" w:rsidRPr="00731C4B">
        <w:rPr>
          <w:rStyle w:val="a8"/>
          <w:color w:val="auto"/>
          <w:sz w:val="27"/>
          <w:szCs w:val="27"/>
        </w:rPr>
        <w:t>анимонопольного</w:t>
      </w:r>
      <w:proofErr w:type="spellEnd"/>
      <w:r w:rsidR="00412B24" w:rsidRPr="00731C4B">
        <w:rPr>
          <w:rStyle w:val="a8"/>
          <w:color w:val="auto"/>
          <w:sz w:val="27"/>
          <w:szCs w:val="27"/>
        </w:rPr>
        <w:t xml:space="preserve"> законодательства в админис</w:t>
      </w:r>
      <w:r w:rsidR="00233FEC" w:rsidRPr="00731C4B">
        <w:rPr>
          <w:rStyle w:val="a8"/>
          <w:color w:val="auto"/>
          <w:sz w:val="27"/>
          <w:szCs w:val="27"/>
        </w:rPr>
        <w:t xml:space="preserve">трации городского округа Троицк, </w:t>
      </w:r>
      <w:r w:rsidR="001F7B30" w:rsidRPr="00731C4B">
        <w:rPr>
          <w:rStyle w:val="a8"/>
          <w:color w:val="auto"/>
          <w:sz w:val="27"/>
          <w:szCs w:val="27"/>
        </w:rPr>
        <w:t>а именно:</w:t>
      </w:r>
    </w:p>
    <w:p w:rsidR="001F7B30" w:rsidRPr="00731C4B" w:rsidRDefault="001F7B30" w:rsidP="00AF195F">
      <w:pPr>
        <w:pStyle w:val="a6"/>
        <w:ind w:left="-709" w:firstLine="709"/>
        <w:jc w:val="both"/>
        <w:rPr>
          <w:rStyle w:val="a8"/>
          <w:color w:val="auto"/>
          <w:sz w:val="27"/>
          <w:szCs w:val="27"/>
        </w:rPr>
      </w:pPr>
      <w:r w:rsidRPr="00731C4B">
        <w:rPr>
          <w:rStyle w:val="a8"/>
          <w:color w:val="auto"/>
          <w:sz w:val="27"/>
          <w:szCs w:val="27"/>
        </w:rPr>
        <w:t xml:space="preserve">а) проведен анализ выявленных нарушений антимонопольного законодательства в деятельности администрации </w:t>
      </w:r>
      <w:r w:rsidR="00922B66" w:rsidRPr="00731C4B">
        <w:rPr>
          <w:rStyle w:val="a8"/>
          <w:color w:val="auto"/>
          <w:sz w:val="27"/>
          <w:szCs w:val="27"/>
        </w:rPr>
        <w:t>городского округа Троицк</w:t>
      </w:r>
      <w:r w:rsidRPr="00731C4B">
        <w:rPr>
          <w:rStyle w:val="a8"/>
          <w:color w:val="auto"/>
          <w:sz w:val="27"/>
          <w:szCs w:val="27"/>
        </w:rPr>
        <w:t xml:space="preserve"> за 3 года (наличие предостережений, предупреждений, штрафов, жалоб, возбужденных дел);</w:t>
      </w:r>
    </w:p>
    <w:p w:rsidR="001F7B30" w:rsidRPr="00731C4B" w:rsidRDefault="008656A3" w:rsidP="00AF195F">
      <w:pPr>
        <w:pStyle w:val="a6"/>
        <w:ind w:left="-709" w:firstLine="709"/>
        <w:jc w:val="both"/>
        <w:rPr>
          <w:rStyle w:val="a8"/>
          <w:color w:val="auto"/>
          <w:sz w:val="27"/>
          <w:szCs w:val="27"/>
        </w:rPr>
      </w:pPr>
      <w:r w:rsidRPr="00731C4B">
        <w:rPr>
          <w:rStyle w:val="a8"/>
          <w:color w:val="auto"/>
          <w:sz w:val="27"/>
          <w:szCs w:val="27"/>
        </w:rPr>
        <w:t>б</w:t>
      </w:r>
      <w:r w:rsidR="001F7B30" w:rsidRPr="00731C4B">
        <w:rPr>
          <w:rStyle w:val="a8"/>
          <w:color w:val="auto"/>
          <w:sz w:val="27"/>
          <w:szCs w:val="27"/>
        </w:rPr>
        <w:t>) на постоянной основе проводится мониторинг и анализ практики применения антимонопольного законодательства;</w:t>
      </w:r>
    </w:p>
    <w:p w:rsidR="001F7B30" w:rsidRPr="00731C4B" w:rsidRDefault="008656A3" w:rsidP="00AF195F">
      <w:pPr>
        <w:pStyle w:val="a6"/>
        <w:ind w:left="-709" w:firstLine="709"/>
        <w:jc w:val="both"/>
        <w:rPr>
          <w:rStyle w:val="a8"/>
          <w:color w:val="auto"/>
          <w:sz w:val="27"/>
          <w:szCs w:val="27"/>
        </w:rPr>
      </w:pPr>
      <w:r w:rsidRPr="00731C4B">
        <w:rPr>
          <w:rStyle w:val="a8"/>
          <w:color w:val="auto"/>
          <w:sz w:val="27"/>
          <w:szCs w:val="27"/>
        </w:rPr>
        <w:lastRenderedPageBreak/>
        <w:t>в</w:t>
      </w:r>
      <w:r w:rsidR="001F7B30" w:rsidRPr="00731C4B">
        <w:rPr>
          <w:rStyle w:val="a8"/>
          <w:color w:val="auto"/>
          <w:sz w:val="27"/>
          <w:szCs w:val="27"/>
        </w:rPr>
        <w:t>) систематически проводится оценка эффективности разработанных и реализуемых мероприятий по снижению рисков нарушения антимонопольного законодательства.</w:t>
      </w:r>
    </w:p>
    <w:p w:rsidR="001F7B30" w:rsidRPr="00731C4B" w:rsidRDefault="001F7B30" w:rsidP="00AF195F">
      <w:pPr>
        <w:pStyle w:val="a6"/>
        <w:ind w:left="-709" w:firstLine="709"/>
        <w:jc w:val="both"/>
        <w:rPr>
          <w:rStyle w:val="a8"/>
          <w:color w:val="auto"/>
          <w:sz w:val="27"/>
          <w:szCs w:val="27"/>
        </w:rPr>
      </w:pPr>
      <w:r w:rsidRPr="00731C4B">
        <w:rPr>
          <w:rStyle w:val="a8"/>
          <w:color w:val="auto"/>
          <w:sz w:val="27"/>
          <w:szCs w:val="27"/>
        </w:rPr>
        <w:t xml:space="preserve">Доклад об антимонопольном </w:t>
      </w:r>
      <w:proofErr w:type="spellStart"/>
      <w:r w:rsidRPr="00731C4B">
        <w:rPr>
          <w:rStyle w:val="a8"/>
          <w:color w:val="auto"/>
          <w:sz w:val="27"/>
          <w:szCs w:val="27"/>
        </w:rPr>
        <w:t>комплаенсе</w:t>
      </w:r>
      <w:proofErr w:type="spellEnd"/>
      <w:r w:rsidRPr="00731C4B">
        <w:rPr>
          <w:rStyle w:val="a8"/>
          <w:color w:val="auto"/>
          <w:sz w:val="27"/>
          <w:szCs w:val="27"/>
        </w:rPr>
        <w:t xml:space="preserve"> содержит информацию:</w:t>
      </w:r>
    </w:p>
    <w:p w:rsidR="008656A3" w:rsidRPr="00731C4B" w:rsidRDefault="008656A3" w:rsidP="00AF195F">
      <w:pPr>
        <w:pStyle w:val="a6"/>
        <w:ind w:left="-709" w:firstLine="709"/>
        <w:jc w:val="both"/>
        <w:rPr>
          <w:rStyle w:val="a8"/>
          <w:color w:val="auto"/>
          <w:sz w:val="27"/>
          <w:szCs w:val="27"/>
        </w:rPr>
      </w:pPr>
      <w:r w:rsidRPr="00731C4B">
        <w:rPr>
          <w:rStyle w:val="a8"/>
          <w:color w:val="auto"/>
          <w:sz w:val="27"/>
          <w:szCs w:val="27"/>
        </w:rPr>
        <w:t>- информацию о проведении выявления и оценки рисков нарушения антимонопольного законодательства;</w:t>
      </w:r>
    </w:p>
    <w:p w:rsidR="008656A3" w:rsidRPr="00731C4B" w:rsidRDefault="008656A3" w:rsidP="00AF195F">
      <w:pPr>
        <w:pStyle w:val="a6"/>
        <w:ind w:left="-709" w:firstLine="709"/>
        <w:jc w:val="both"/>
        <w:rPr>
          <w:rStyle w:val="a8"/>
          <w:color w:val="auto"/>
          <w:sz w:val="27"/>
          <w:szCs w:val="27"/>
        </w:rPr>
      </w:pPr>
      <w:r w:rsidRPr="00731C4B">
        <w:rPr>
          <w:rStyle w:val="a8"/>
          <w:color w:val="auto"/>
          <w:sz w:val="27"/>
          <w:szCs w:val="27"/>
        </w:rPr>
        <w:t xml:space="preserve">-информацию о проведении ознакомления муниципальных служащих (работников) Администрации с антимонопольным </w:t>
      </w:r>
      <w:proofErr w:type="spellStart"/>
      <w:r w:rsidRPr="00731C4B">
        <w:rPr>
          <w:rStyle w:val="a8"/>
          <w:color w:val="auto"/>
          <w:sz w:val="27"/>
          <w:szCs w:val="27"/>
        </w:rPr>
        <w:t>комплаенсом</w:t>
      </w:r>
      <w:proofErr w:type="spellEnd"/>
      <w:r w:rsidRPr="00731C4B">
        <w:rPr>
          <w:rStyle w:val="a8"/>
          <w:color w:val="auto"/>
          <w:sz w:val="27"/>
          <w:szCs w:val="27"/>
        </w:rPr>
        <w:t>, а также о проведении обучающих мероприятий;</w:t>
      </w:r>
    </w:p>
    <w:p w:rsidR="008656A3" w:rsidRPr="00731C4B" w:rsidRDefault="008656A3" w:rsidP="00AF195F">
      <w:pPr>
        <w:pStyle w:val="a6"/>
        <w:ind w:left="-709" w:firstLine="709"/>
        <w:jc w:val="both"/>
        <w:rPr>
          <w:rStyle w:val="a8"/>
          <w:color w:val="auto"/>
          <w:sz w:val="27"/>
          <w:szCs w:val="27"/>
        </w:rPr>
      </w:pPr>
      <w:r w:rsidRPr="00731C4B">
        <w:rPr>
          <w:rStyle w:val="a8"/>
          <w:color w:val="auto"/>
          <w:sz w:val="27"/>
          <w:szCs w:val="27"/>
        </w:rPr>
        <w:t xml:space="preserve"> - информацию об исполнении мероприятий по снижению рисков нарушения Администрацией антимонопольного законодательства;</w:t>
      </w:r>
    </w:p>
    <w:p w:rsidR="008656A3" w:rsidRPr="00731C4B" w:rsidRDefault="008656A3" w:rsidP="00AF195F">
      <w:pPr>
        <w:pStyle w:val="a6"/>
        <w:ind w:left="-709" w:firstLine="709"/>
        <w:jc w:val="both"/>
        <w:rPr>
          <w:rStyle w:val="a8"/>
          <w:color w:val="auto"/>
          <w:sz w:val="27"/>
          <w:szCs w:val="27"/>
        </w:rPr>
      </w:pPr>
      <w:r w:rsidRPr="00731C4B">
        <w:rPr>
          <w:rStyle w:val="a8"/>
          <w:color w:val="auto"/>
          <w:sz w:val="27"/>
          <w:szCs w:val="27"/>
        </w:rPr>
        <w:t xml:space="preserve">- информацию об оценке эффективности функционирования антимонопольного </w:t>
      </w:r>
      <w:proofErr w:type="spellStart"/>
      <w:r w:rsidRPr="00731C4B">
        <w:rPr>
          <w:rStyle w:val="a8"/>
          <w:color w:val="auto"/>
          <w:sz w:val="27"/>
          <w:szCs w:val="27"/>
        </w:rPr>
        <w:t>комплаенса</w:t>
      </w:r>
      <w:proofErr w:type="spellEnd"/>
      <w:r w:rsidRPr="00731C4B">
        <w:rPr>
          <w:rStyle w:val="a8"/>
          <w:color w:val="auto"/>
          <w:sz w:val="27"/>
          <w:szCs w:val="27"/>
        </w:rPr>
        <w:t xml:space="preserve"> в Администрации.</w:t>
      </w:r>
    </w:p>
    <w:p w:rsidR="00922B66" w:rsidRPr="00731C4B" w:rsidRDefault="0065329D" w:rsidP="00033E81">
      <w:pPr>
        <w:pStyle w:val="a7"/>
        <w:jc w:val="center"/>
        <w:rPr>
          <w:b/>
          <w:color w:val="000000"/>
          <w:sz w:val="27"/>
          <w:szCs w:val="27"/>
        </w:rPr>
      </w:pPr>
      <w:r w:rsidRPr="00731C4B">
        <w:rPr>
          <w:b/>
          <w:color w:val="000000"/>
          <w:sz w:val="27"/>
          <w:szCs w:val="27"/>
        </w:rPr>
        <w:t>1</w:t>
      </w:r>
      <w:r w:rsidR="00922B66" w:rsidRPr="00731C4B">
        <w:rPr>
          <w:b/>
          <w:color w:val="000000"/>
          <w:sz w:val="27"/>
          <w:szCs w:val="27"/>
        </w:rPr>
        <w:t>. О результатах проведенной оценки рисков нарушения антимонопольного законодательства.</w:t>
      </w:r>
    </w:p>
    <w:p w:rsidR="0065329D" w:rsidRPr="00731C4B" w:rsidRDefault="0065329D" w:rsidP="0080470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cs="Times New Roman"/>
          <w:smallCaps w:val="0"/>
          <w:sz w:val="27"/>
          <w:szCs w:val="27"/>
        </w:rPr>
      </w:pPr>
      <w:r w:rsidRPr="00731C4B">
        <w:rPr>
          <w:rFonts w:cs="Times New Roman"/>
          <w:smallCaps w:val="0"/>
          <w:sz w:val="27"/>
          <w:szCs w:val="27"/>
        </w:rPr>
        <w:t xml:space="preserve">В целях выявления и исключения рисков нарушения антимонопольного законодательства, а также проведения анализа о целесообразности (нецелесообразности) внесения изменений в нормативные акты (проекты нормативных актов) администрацией городского округа Троицк в городе Москве размещен на официальном сайте администрации городского округа Троицк в разделе «Информация «Антимонопольный </w:t>
      </w:r>
      <w:proofErr w:type="spellStart"/>
      <w:r w:rsidRPr="00731C4B">
        <w:rPr>
          <w:rFonts w:cs="Times New Roman"/>
          <w:smallCaps w:val="0"/>
          <w:sz w:val="27"/>
          <w:szCs w:val="27"/>
        </w:rPr>
        <w:t>комплаенс</w:t>
      </w:r>
      <w:proofErr w:type="spellEnd"/>
      <w:r w:rsidRPr="00731C4B">
        <w:rPr>
          <w:rFonts w:cs="Times New Roman"/>
          <w:smallCaps w:val="0"/>
          <w:sz w:val="27"/>
          <w:szCs w:val="27"/>
        </w:rPr>
        <w:t>» размещен исчерпывающий перечень нормативных правовых актов администрации городского округа Троицк (далее-перечень актов) за трехлетний период с уведомлением о начале сбора замечаний и предложений организаций и граждан.</w:t>
      </w:r>
    </w:p>
    <w:p w:rsidR="0065329D" w:rsidRPr="00731C4B" w:rsidRDefault="0065329D" w:rsidP="0080470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Style w:val="a8"/>
          <w:color w:val="auto"/>
          <w:sz w:val="27"/>
          <w:szCs w:val="27"/>
        </w:rPr>
      </w:pPr>
      <w:r w:rsidRPr="00731C4B">
        <w:rPr>
          <w:rStyle w:val="a8"/>
          <w:color w:val="auto"/>
          <w:sz w:val="27"/>
          <w:szCs w:val="27"/>
        </w:rPr>
        <w:t>В целях выявления и исключения рисков нарушения антимонопольного законодательства при принятии муниципальных правовых актов, а также проведения анализа целесообразности (нецелесообразности) внесения изменений в действующие муниципальные правовые акты в 202</w:t>
      </w:r>
      <w:r w:rsidR="00D74DDD" w:rsidRPr="00731C4B">
        <w:rPr>
          <w:rStyle w:val="a8"/>
          <w:color w:val="auto"/>
          <w:sz w:val="27"/>
          <w:szCs w:val="27"/>
        </w:rPr>
        <w:t>2</w:t>
      </w:r>
      <w:r w:rsidRPr="00731C4B">
        <w:rPr>
          <w:rStyle w:val="a8"/>
          <w:color w:val="auto"/>
          <w:sz w:val="27"/>
          <w:szCs w:val="27"/>
        </w:rPr>
        <w:t xml:space="preserve"> - 2023 </w:t>
      </w:r>
      <w:proofErr w:type="spellStart"/>
      <w:r w:rsidRPr="00731C4B">
        <w:rPr>
          <w:rStyle w:val="a8"/>
          <w:color w:val="auto"/>
          <w:sz w:val="27"/>
          <w:szCs w:val="27"/>
        </w:rPr>
        <w:t>г.г</w:t>
      </w:r>
      <w:proofErr w:type="spellEnd"/>
      <w:r w:rsidRPr="00731C4B">
        <w:rPr>
          <w:rStyle w:val="a8"/>
          <w:color w:val="auto"/>
          <w:sz w:val="27"/>
          <w:szCs w:val="27"/>
        </w:rPr>
        <w:t xml:space="preserve">. администрацией городского округа </w:t>
      </w:r>
      <w:r w:rsidR="00D74DDD" w:rsidRPr="00731C4B">
        <w:rPr>
          <w:rStyle w:val="a8"/>
          <w:color w:val="auto"/>
          <w:sz w:val="27"/>
          <w:szCs w:val="27"/>
        </w:rPr>
        <w:t>Троицк в городе Москве</w:t>
      </w:r>
      <w:r w:rsidRPr="00731C4B">
        <w:rPr>
          <w:rStyle w:val="a8"/>
          <w:color w:val="auto"/>
          <w:sz w:val="27"/>
          <w:szCs w:val="27"/>
        </w:rPr>
        <w:t xml:space="preserve"> публиковались проекты муниципальных правовых актов с уведомлением о начале сбора замечаний и предложений организаций и граждан. Проекты муниципальных правовых актов размещались на о</w:t>
      </w:r>
      <w:r w:rsidR="00D74DDD" w:rsidRPr="00731C4B">
        <w:rPr>
          <w:rStyle w:val="a8"/>
          <w:color w:val="auto"/>
          <w:sz w:val="27"/>
          <w:szCs w:val="27"/>
        </w:rPr>
        <w:t xml:space="preserve">фициальном сайте администрации </w:t>
      </w:r>
      <w:r w:rsidRPr="00731C4B">
        <w:rPr>
          <w:rStyle w:val="a8"/>
          <w:color w:val="auto"/>
          <w:sz w:val="27"/>
          <w:szCs w:val="27"/>
        </w:rPr>
        <w:t>в разделе «</w:t>
      </w:r>
      <w:r w:rsidR="00DF6165" w:rsidRPr="00731C4B">
        <w:rPr>
          <w:rStyle w:val="a8"/>
          <w:color w:val="auto"/>
          <w:sz w:val="27"/>
          <w:szCs w:val="27"/>
        </w:rPr>
        <w:t>Д</w:t>
      </w:r>
      <w:r w:rsidRPr="00731C4B">
        <w:rPr>
          <w:rStyle w:val="a8"/>
          <w:color w:val="auto"/>
          <w:sz w:val="27"/>
          <w:szCs w:val="27"/>
        </w:rPr>
        <w:t>окументы</w:t>
      </w:r>
      <w:r w:rsidR="00DF6165" w:rsidRPr="00731C4B">
        <w:rPr>
          <w:rStyle w:val="a8"/>
          <w:color w:val="auto"/>
          <w:sz w:val="27"/>
          <w:szCs w:val="27"/>
        </w:rPr>
        <w:t>»</w:t>
      </w:r>
      <w:r w:rsidRPr="00731C4B">
        <w:rPr>
          <w:rStyle w:val="a8"/>
          <w:color w:val="auto"/>
          <w:sz w:val="27"/>
          <w:szCs w:val="27"/>
        </w:rPr>
        <w:t xml:space="preserve">. В течение отчетного периода в установленные нормативные сроки замечания и предложения организаций и граждан по опубликованным проектам муниципальных правовых актов в администрацию городского округа </w:t>
      </w:r>
      <w:r w:rsidR="00DF6165" w:rsidRPr="00731C4B">
        <w:rPr>
          <w:rStyle w:val="a8"/>
          <w:color w:val="auto"/>
          <w:sz w:val="27"/>
          <w:szCs w:val="27"/>
        </w:rPr>
        <w:t>Троицк</w:t>
      </w:r>
      <w:r w:rsidRPr="00731C4B">
        <w:rPr>
          <w:rStyle w:val="a8"/>
          <w:color w:val="auto"/>
          <w:sz w:val="27"/>
          <w:szCs w:val="27"/>
        </w:rPr>
        <w:t xml:space="preserve"> не поступали. Заключения </w:t>
      </w:r>
      <w:r w:rsidR="00DF6165" w:rsidRPr="00731C4B">
        <w:rPr>
          <w:rStyle w:val="a8"/>
          <w:color w:val="auto"/>
          <w:sz w:val="27"/>
          <w:szCs w:val="27"/>
        </w:rPr>
        <w:t xml:space="preserve">правового </w:t>
      </w:r>
      <w:r w:rsidRPr="00731C4B">
        <w:rPr>
          <w:rStyle w:val="a8"/>
          <w:color w:val="auto"/>
          <w:sz w:val="27"/>
          <w:szCs w:val="27"/>
        </w:rPr>
        <w:t xml:space="preserve">управления администрации городского округа </w:t>
      </w:r>
      <w:r w:rsidR="00DF6165" w:rsidRPr="00731C4B">
        <w:rPr>
          <w:rStyle w:val="a8"/>
          <w:color w:val="auto"/>
          <w:sz w:val="27"/>
          <w:szCs w:val="27"/>
        </w:rPr>
        <w:t>Троицк</w:t>
      </w:r>
      <w:r w:rsidRPr="00731C4B">
        <w:rPr>
          <w:rStyle w:val="a8"/>
          <w:color w:val="auto"/>
          <w:sz w:val="27"/>
          <w:szCs w:val="27"/>
        </w:rPr>
        <w:t xml:space="preserve"> о результатах правовой экспертизы проектов муниципальных правовых актов, в которых бы содержались выводы об их несоответствии требованиям антимонопольного законодательства, отсутствуют.</w:t>
      </w:r>
    </w:p>
    <w:p w:rsidR="0065329D" w:rsidRPr="00731C4B" w:rsidRDefault="0065329D" w:rsidP="0080470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cs="Times New Roman"/>
          <w:smallCaps w:val="0"/>
          <w:sz w:val="27"/>
          <w:szCs w:val="27"/>
        </w:rPr>
      </w:pPr>
      <w:r w:rsidRPr="00731C4B">
        <w:rPr>
          <w:rFonts w:cs="Times New Roman"/>
          <w:smallCaps w:val="0"/>
          <w:sz w:val="27"/>
          <w:szCs w:val="27"/>
        </w:rPr>
        <w:t>В указанный в уведомлении о начале сбора замечаний и предложений организаций и граждан срок замечания и предложения организаций и граждан по данным перечням актов не поступили,</w:t>
      </w:r>
      <w:r w:rsidRPr="00731C4B">
        <w:rPr>
          <w:sz w:val="27"/>
          <w:szCs w:val="27"/>
        </w:rPr>
        <w:t xml:space="preserve"> </w:t>
      </w:r>
      <w:r w:rsidRPr="00731C4B">
        <w:rPr>
          <w:rFonts w:cs="Times New Roman"/>
          <w:smallCaps w:val="0"/>
          <w:sz w:val="27"/>
          <w:szCs w:val="27"/>
        </w:rPr>
        <w:t>администрацией сделан вывод об их соответствии антимонопольному законодательству.</w:t>
      </w:r>
    </w:p>
    <w:p w:rsidR="00922B66" w:rsidRPr="00731C4B" w:rsidRDefault="00171F2C" w:rsidP="00804709">
      <w:pPr>
        <w:pStyle w:val="a7"/>
        <w:spacing w:before="0" w:beforeAutospacing="0" w:after="0" w:afterAutospacing="0"/>
        <w:ind w:left="-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="00922B66" w:rsidRPr="00731C4B">
        <w:rPr>
          <w:color w:val="000000"/>
          <w:sz w:val="27"/>
          <w:szCs w:val="27"/>
        </w:rPr>
        <w:t xml:space="preserve">Информация о результатах проведенной оценки рисков нарушения антимонопольного законодательства представлена в разделе </w:t>
      </w:r>
      <w:r>
        <w:rPr>
          <w:color w:val="000000"/>
          <w:sz w:val="27"/>
          <w:szCs w:val="27"/>
        </w:rPr>
        <w:t>2</w:t>
      </w:r>
      <w:r w:rsidR="00922B66" w:rsidRPr="00731C4B">
        <w:rPr>
          <w:color w:val="000000"/>
          <w:sz w:val="27"/>
          <w:szCs w:val="27"/>
        </w:rPr>
        <w:t xml:space="preserve"> доклада в виде аналитической справки.</w:t>
      </w:r>
    </w:p>
    <w:p w:rsidR="000B7EDF" w:rsidRPr="00731C4B" w:rsidRDefault="000B7EDF" w:rsidP="00804709">
      <w:pPr>
        <w:spacing w:after="0" w:line="240" w:lineRule="auto"/>
        <w:ind w:left="-567" w:firstLine="709"/>
        <w:jc w:val="both"/>
        <w:rPr>
          <w:rStyle w:val="a8"/>
          <w:color w:val="auto"/>
          <w:sz w:val="27"/>
          <w:szCs w:val="27"/>
        </w:rPr>
      </w:pPr>
      <w:r w:rsidRPr="00731C4B">
        <w:rPr>
          <w:rStyle w:val="a8"/>
          <w:color w:val="auto"/>
          <w:sz w:val="27"/>
          <w:szCs w:val="27"/>
        </w:rPr>
        <w:lastRenderedPageBreak/>
        <w:t xml:space="preserve">В целях выявления и оценки рисков нарушения антимонопольного законодательства отделом муниципального внутреннего финансового контроля </w:t>
      </w:r>
      <w:r w:rsidR="00033E81" w:rsidRPr="00731C4B">
        <w:rPr>
          <w:rStyle w:val="a8"/>
          <w:color w:val="auto"/>
          <w:sz w:val="27"/>
          <w:szCs w:val="27"/>
        </w:rPr>
        <w:t xml:space="preserve">администрации городского округа Троицк </w:t>
      </w:r>
      <w:r w:rsidRPr="00731C4B">
        <w:rPr>
          <w:rStyle w:val="a8"/>
          <w:color w:val="auto"/>
          <w:sz w:val="27"/>
          <w:szCs w:val="27"/>
        </w:rPr>
        <w:t>на регулярной основе реализуются следующие мероприятия:</w:t>
      </w:r>
    </w:p>
    <w:p w:rsidR="000B7EDF" w:rsidRPr="00731C4B" w:rsidRDefault="000B7EDF" w:rsidP="00804709">
      <w:pPr>
        <w:spacing w:after="0" w:line="240" w:lineRule="auto"/>
        <w:ind w:left="-567" w:firstLine="709"/>
        <w:jc w:val="both"/>
        <w:rPr>
          <w:rStyle w:val="a8"/>
          <w:color w:val="auto"/>
          <w:sz w:val="27"/>
          <w:szCs w:val="27"/>
        </w:rPr>
      </w:pPr>
      <w:r w:rsidRPr="00731C4B">
        <w:rPr>
          <w:rStyle w:val="a8"/>
          <w:color w:val="auto"/>
          <w:sz w:val="27"/>
          <w:szCs w:val="27"/>
        </w:rPr>
        <w:t>а) осуществление сбора в структурных подразделениях Администрации сведений о наличии нарушений антимонопольного законодательства;</w:t>
      </w:r>
    </w:p>
    <w:p w:rsidR="000B7EDF" w:rsidRPr="00731C4B" w:rsidRDefault="000B7EDF" w:rsidP="00804709">
      <w:pPr>
        <w:spacing w:after="0" w:line="240" w:lineRule="auto"/>
        <w:ind w:left="-567" w:firstLine="709"/>
        <w:jc w:val="both"/>
        <w:rPr>
          <w:rStyle w:val="a8"/>
          <w:color w:val="auto"/>
          <w:sz w:val="27"/>
          <w:szCs w:val="27"/>
        </w:rPr>
      </w:pPr>
      <w:r w:rsidRPr="00731C4B">
        <w:rPr>
          <w:rStyle w:val="a8"/>
          <w:color w:val="auto"/>
          <w:sz w:val="27"/>
          <w:szCs w:val="27"/>
        </w:rPr>
        <w:t>б) анализ выявленных нарушений антимонопольного законодательства в деятельности Администрации за предыдущие 3 года (наличие предостережений, предупреждений, штрафов, жалоб, возбужденных дел);</w:t>
      </w:r>
    </w:p>
    <w:p w:rsidR="000B7EDF" w:rsidRPr="00731C4B" w:rsidRDefault="000B7EDF" w:rsidP="00804709">
      <w:pPr>
        <w:spacing w:after="0" w:line="240" w:lineRule="auto"/>
        <w:ind w:left="-567" w:firstLine="709"/>
        <w:jc w:val="both"/>
        <w:rPr>
          <w:smallCaps w:val="0"/>
          <w:sz w:val="27"/>
          <w:szCs w:val="27"/>
        </w:rPr>
      </w:pPr>
      <w:r w:rsidRPr="00731C4B">
        <w:rPr>
          <w:rStyle w:val="a8"/>
          <w:color w:val="auto"/>
          <w:sz w:val="27"/>
          <w:szCs w:val="27"/>
        </w:rPr>
        <w:t>в) анализ нормативно-правовых актов Администрации.</w:t>
      </w:r>
    </w:p>
    <w:p w:rsidR="00922B66" w:rsidRPr="00731C4B" w:rsidRDefault="00804709" w:rsidP="00804709">
      <w:pPr>
        <w:pStyle w:val="a7"/>
        <w:spacing w:before="0" w:beforeAutospacing="0" w:after="0" w:afterAutospacing="0"/>
        <w:ind w:left="-567"/>
        <w:jc w:val="both"/>
        <w:rPr>
          <w:color w:val="000000"/>
          <w:sz w:val="27"/>
          <w:szCs w:val="27"/>
        </w:rPr>
      </w:pPr>
      <w:r w:rsidRPr="00731C4B">
        <w:rPr>
          <w:color w:val="000000"/>
          <w:sz w:val="27"/>
          <w:szCs w:val="27"/>
        </w:rPr>
        <w:tab/>
      </w:r>
      <w:r w:rsidR="00922B66" w:rsidRPr="00731C4B">
        <w:rPr>
          <w:color w:val="000000"/>
          <w:sz w:val="27"/>
          <w:szCs w:val="27"/>
        </w:rPr>
        <w:t xml:space="preserve">Выявленные риски нарушения антимонопольного законодательства распределены уполномоченным структурным подразделением </w:t>
      </w:r>
      <w:r w:rsidR="00033E81" w:rsidRPr="00731C4B">
        <w:rPr>
          <w:color w:val="000000"/>
          <w:sz w:val="27"/>
          <w:szCs w:val="27"/>
        </w:rPr>
        <w:t xml:space="preserve">администрации </w:t>
      </w:r>
      <w:r w:rsidR="00922B66" w:rsidRPr="00731C4B">
        <w:rPr>
          <w:color w:val="000000"/>
          <w:sz w:val="27"/>
          <w:szCs w:val="27"/>
        </w:rPr>
        <w:t>по уровням и отражены в карте рисков нарушения антимонопольного законодательства (с описанием рисков, включающим оценку причин и условий возникновения рисков).</w:t>
      </w:r>
    </w:p>
    <w:p w:rsidR="00922B66" w:rsidRPr="00731C4B" w:rsidRDefault="00922B66" w:rsidP="00804709">
      <w:pPr>
        <w:pStyle w:val="a7"/>
        <w:spacing w:before="0" w:beforeAutospacing="0" w:after="0" w:afterAutospacing="0"/>
        <w:ind w:left="-567"/>
        <w:jc w:val="both"/>
        <w:rPr>
          <w:color w:val="000000"/>
          <w:sz w:val="27"/>
          <w:szCs w:val="27"/>
        </w:rPr>
      </w:pPr>
      <w:r w:rsidRPr="00731C4B">
        <w:rPr>
          <w:color w:val="000000"/>
          <w:sz w:val="27"/>
          <w:szCs w:val="27"/>
        </w:rPr>
        <w:t xml:space="preserve">Карта рисков нарушения антимонопольного законодательства утверждена </w:t>
      </w:r>
      <w:r w:rsidR="000B7EDF" w:rsidRPr="00731C4B">
        <w:rPr>
          <w:color w:val="000000"/>
          <w:sz w:val="27"/>
          <w:szCs w:val="27"/>
        </w:rPr>
        <w:t xml:space="preserve">распоряжением администрации городского округа Троицк в городе Москве от </w:t>
      </w:r>
      <w:r w:rsidR="003E3D22">
        <w:rPr>
          <w:color w:val="000000"/>
          <w:sz w:val="27"/>
          <w:szCs w:val="27"/>
        </w:rPr>
        <w:t xml:space="preserve">14.03.2022 №25, от </w:t>
      </w:r>
      <w:r w:rsidR="000B7EDF" w:rsidRPr="00731C4B">
        <w:rPr>
          <w:color w:val="000000"/>
          <w:sz w:val="27"/>
          <w:szCs w:val="27"/>
        </w:rPr>
        <w:t>10.03.2023 №21</w:t>
      </w:r>
      <w:r w:rsidRPr="00731C4B">
        <w:rPr>
          <w:color w:val="000000"/>
          <w:sz w:val="27"/>
          <w:szCs w:val="27"/>
        </w:rPr>
        <w:t xml:space="preserve"> и размещена на официальном сайте администрации </w:t>
      </w:r>
      <w:r w:rsidR="00A70946" w:rsidRPr="00731C4B">
        <w:rPr>
          <w:color w:val="000000"/>
          <w:sz w:val="27"/>
          <w:szCs w:val="27"/>
        </w:rPr>
        <w:t xml:space="preserve">городского округа Троицк в разделе «Информация» подраздел «Антимонопольный </w:t>
      </w:r>
      <w:proofErr w:type="spellStart"/>
      <w:r w:rsidR="00A70946" w:rsidRPr="00731C4B">
        <w:rPr>
          <w:color w:val="000000"/>
          <w:sz w:val="27"/>
          <w:szCs w:val="27"/>
        </w:rPr>
        <w:t>комплаенс</w:t>
      </w:r>
      <w:proofErr w:type="spellEnd"/>
      <w:r w:rsidR="00A70946" w:rsidRPr="00731C4B">
        <w:rPr>
          <w:color w:val="000000"/>
          <w:sz w:val="27"/>
          <w:szCs w:val="27"/>
        </w:rPr>
        <w:t>».</w:t>
      </w:r>
    </w:p>
    <w:p w:rsidR="00033E81" w:rsidRPr="00731C4B" w:rsidRDefault="00033E81" w:rsidP="00804709">
      <w:pPr>
        <w:pStyle w:val="a7"/>
        <w:ind w:left="-567"/>
        <w:jc w:val="center"/>
        <w:rPr>
          <w:b/>
          <w:color w:val="000000"/>
          <w:sz w:val="27"/>
          <w:szCs w:val="27"/>
        </w:rPr>
      </w:pPr>
      <w:r w:rsidRPr="00731C4B">
        <w:rPr>
          <w:b/>
          <w:color w:val="000000"/>
          <w:sz w:val="27"/>
          <w:szCs w:val="27"/>
        </w:rPr>
        <w:t>2. Об исполнении мероприятий по снижению рисков нарушения антимонопольного законодательства.</w:t>
      </w:r>
    </w:p>
    <w:p w:rsidR="00033E81" w:rsidRPr="00731C4B" w:rsidRDefault="00033E81" w:rsidP="00804709">
      <w:pPr>
        <w:pStyle w:val="a7"/>
        <w:spacing w:before="0" w:beforeAutospacing="0" w:after="0" w:afterAutospacing="0"/>
        <w:ind w:left="-567"/>
        <w:jc w:val="both"/>
        <w:rPr>
          <w:color w:val="000000"/>
          <w:sz w:val="27"/>
          <w:szCs w:val="27"/>
        </w:rPr>
      </w:pPr>
      <w:r w:rsidRPr="00731C4B">
        <w:rPr>
          <w:color w:val="000000"/>
          <w:sz w:val="27"/>
          <w:szCs w:val="27"/>
        </w:rPr>
        <w:tab/>
        <w:t>В целях снижения рисков нарушения антимонопольного законодательства уполномоченным структурным подразделением администрации городского округа Троицк разработан план мероприятий («дорожная карта») по снижению рисков нарушения антимонопольного законодательства.</w:t>
      </w:r>
    </w:p>
    <w:p w:rsidR="00033E81" w:rsidRPr="00731C4B" w:rsidRDefault="00875832" w:rsidP="00804709">
      <w:pPr>
        <w:pStyle w:val="a7"/>
        <w:spacing w:before="0" w:beforeAutospacing="0" w:after="0" w:afterAutospacing="0"/>
        <w:ind w:left="-567"/>
        <w:jc w:val="both"/>
        <w:rPr>
          <w:color w:val="000000"/>
          <w:sz w:val="27"/>
          <w:szCs w:val="27"/>
        </w:rPr>
      </w:pPr>
      <w:r w:rsidRPr="00731C4B">
        <w:rPr>
          <w:color w:val="000000"/>
          <w:sz w:val="27"/>
          <w:szCs w:val="27"/>
        </w:rPr>
        <w:tab/>
      </w:r>
      <w:r w:rsidR="00033E81" w:rsidRPr="00731C4B">
        <w:rPr>
          <w:color w:val="000000"/>
          <w:sz w:val="27"/>
          <w:szCs w:val="27"/>
        </w:rPr>
        <w:t>План мероприятий («дорожная карта») по снижению рисков нарушения антимонопольного законодательства содержит в разрезе каждого риска (согласно карте рисков нарушения антимонопольного законодательства) конкретные мероприятия, необходимые для устранения выявленных рисков.</w:t>
      </w:r>
    </w:p>
    <w:p w:rsidR="00033E81" w:rsidRPr="00731C4B" w:rsidRDefault="00875832" w:rsidP="00804709">
      <w:pPr>
        <w:pStyle w:val="a7"/>
        <w:spacing w:before="0" w:beforeAutospacing="0" w:after="0" w:afterAutospacing="0"/>
        <w:ind w:left="-567"/>
        <w:jc w:val="both"/>
        <w:rPr>
          <w:color w:val="000000"/>
          <w:sz w:val="27"/>
          <w:szCs w:val="27"/>
        </w:rPr>
      </w:pPr>
      <w:r w:rsidRPr="00731C4B">
        <w:rPr>
          <w:color w:val="000000"/>
          <w:sz w:val="27"/>
          <w:szCs w:val="27"/>
        </w:rPr>
        <w:tab/>
      </w:r>
      <w:r w:rsidR="00033E81" w:rsidRPr="00731C4B">
        <w:rPr>
          <w:color w:val="000000"/>
          <w:sz w:val="27"/>
          <w:szCs w:val="27"/>
        </w:rPr>
        <w:t>В плане мероприятий («дорожной карте») по снижению рисков нарушения антимонопольного законодательства указаны:</w:t>
      </w:r>
    </w:p>
    <w:p w:rsidR="00033E81" w:rsidRPr="00731C4B" w:rsidRDefault="00033E81" w:rsidP="00804709">
      <w:pPr>
        <w:pStyle w:val="a7"/>
        <w:spacing w:before="0" w:beforeAutospacing="0" w:after="0" w:afterAutospacing="0"/>
        <w:ind w:left="-567"/>
        <w:jc w:val="both"/>
        <w:rPr>
          <w:color w:val="000000"/>
          <w:sz w:val="27"/>
          <w:szCs w:val="27"/>
        </w:rPr>
      </w:pPr>
      <w:r w:rsidRPr="00731C4B">
        <w:rPr>
          <w:color w:val="000000"/>
          <w:sz w:val="27"/>
          <w:szCs w:val="27"/>
        </w:rPr>
        <w:t>- наименование мероприятий по минимизации и устранению рисков (согласно карте рисков нарушения антимонопольного законодательства);</w:t>
      </w:r>
    </w:p>
    <w:p w:rsidR="00033E81" w:rsidRPr="00731C4B" w:rsidRDefault="00033E81" w:rsidP="00804709">
      <w:pPr>
        <w:pStyle w:val="a7"/>
        <w:spacing w:before="0" w:beforeAutospacing="0" w:after="0" w:afterAutospacing="0"/>
        <w:ind w:left="-567"/>
        <w:jc w:val="both"/>
        <w:rPr>
          <w:color w:val="000000"/>
          <w:sz w:val="27"/>
          <w:szCs w:val="27"/>
        </w:rPr>
      </w:pPr>
      <w:r w:rsidRPr="00731C4B">
        <w:rPr>
          <w:color w:val="000000"/>
          <w:sz w:val="27"/>
          <w:szCs w:val="27"/>
        </w:rPr>
        <w:t>- описание конкретных действий, направленных на минимизацию и устранение рисков нарушения антимонопольного законодательства;</w:t>
      </w:r>
    </w:p>
    <w:p w:rsidR="00033E81" w:rsidRPr="00731C4B" w:rsidRDefault="00033E81" w:rsidP="00804709">
      <w:pPr>
        <w:pStyle w:val="a7"/>
        <w:spacing w:before="0" w:beforeAutospacing="0" w:after="0" w:afterAutospacing="0"/>
        <w:ind w:left="-567"/>
        <w:jc w:val="both"/>
        <w:rPr>
          <w:color w:val="000000"/>
          <w:sz w:val="27"/>
          <w:szCs w:val="27"/>
        </w:rPr>
      </w:pPr>
      <w:r w:rsidRPr="00731C4B">
        <w:rPr>
          <w:color w:val="000000"/>
          <w:sz w:val="27"/>
          <w:szCs w:val="27"/>
        </w:rPr>
        <w:t>- ответственное должностное лицо (структурное подразделение);</w:t>
      </w:r>
    </w:p>
    <w:p w:rsidR="00033E81" w:rsidRPr="00731C4B" w:rsidRDefault="00033E81" w:rsidP="00804709">
      <w:pPr>
        <w:pStyle w:val="a7"/>
        <w:spacing w:before="0" w:beforeAutospacing="0" w:after="0" w:afterAutospacing="0"/>
        <w:ind w:left="-567"/>
        <w:jc w:val="both"/>
        <w:rPr>
          <w:color w:val="000000"/>
          <w:sz w:val="27"/>
          <w:szCs w:val="27"/>
        </w:rPr>
      </w:pPr>
      <w:r w:rsidRPr="00731C4B">
        <w:rPr>
          <w:color w:val="000000"/>
          <w:sz w:val="27"/>
          <w:szCs w:val="27"/>
        </w:rPr>
        <w:t>- по</w:t>
      </w:r>
      <w:r w:rsidR="00875832" w:rsidRPr="00731C4B">
        <w:rPr>
          <w:color w:val="000000"/>
          <w:sz w:val="27"/>
          <w:szCs w:val="27"/>
        </w:rPr>
        <w:t>казатели выполнения мероприятия (планируемый результат).</w:t>
      </w:r>
    </w:p>
    <w:p w:rsidR="00875832" w:rsidRPr="00731C4B" w:rsidRDefault="00875832" w:rsidP="00804709">
      <w:pPr>
        <w:pStyle w:val="a7"/>
        <w:spacing w:before="0" w:beforeAutospacing="0" w:after="0" w:afterAutospacing="0"/>
        <w:ind w:left="-567"/>
        <w:jc w:val="both"/>
        <w:rPr>
          <w:color w:val="000000"/>
          <w:sz w:val="27"/>
          <w:szCs w:val="27"/>
        </w:rPr>
      </w:pPr>
      <w:r w:rsidRPr="00731C4B">
        <w:rPr>
          <w:color w:val="000000"/>
          <w:sz w:val="27"/>
          <w:szCs w:val="27"/>
        </w:rPr>
        <w:tab/>
      </w:r>
      <w:r w:rsidR="00033E81" w:rsidRPr="00731C4B">
        <w:rPr>
          <w:color w:val="000000"/>
          <w:sz w:val="27"/>
          <w:szCs w:val="27"/>
        </w:rPr>
        <w:t xml:space="preserve">План мероприятий («дорожная карта») по снижению рисков нарушения антимонопольного законодательства </w:t>
      </w:r>
      <w:r w:rsidRPr="00731C4B">
        <w:rPr>
          <w:color w:val="000000"/>
          <w:sz w:val="27"/>
          <w:szCs w:val="27"/>
        </w:rPr>
        <w:t xml:space="preserve">утверждена распоряжением администрации городского округа Троицк в городе Москве от </w:t>
      </w:r>
      <w:r w:rsidR="003E3D22">
        <w:rPr>
          <w:color w:val="000000"/>
          <w:sz w:val="27"/>
          <w:szCs w:val="27"/>
        </w:rPr>
        <w:t xml:space="preserve">14.03.2022 №25, от </w:t>
      </w:r>
      <w:r w:rsidRPr="00731C4B">
        <w:rPr>
          <w:color w:val="000000"/>
          <w:sz w:val="27"/>
          <w:szCs w:val="27"/>
        </w:rPr>
        <w:t>10.03.2023 №21.</w:t>
      </w:r>
    </w:p>
    <w:p w:rsidR="00033E81" w:rsidRPr="00731C4B" w:rsidRDefault="00875832" w:rsidP="00804709">
      <w:pPr>
        <w:pStyle w:val="a7"/>
        <w:spacing w:before="0" w:beforeAutospacing="0" w:after="0" w:afterAutospacing="0"/>
        <w:ind w:left="-567"/>
        <w:jc w:val="both"/>
        <w:rPr>
          <w:color w:val="000000"/>
          <w:sz w:val="27"/>
          <w:szCs w:val="27"/>
        </w:rPr>
      </w:pPr>
      <w:r w:rsidRPr="00731C4B">
        <w:rPr>
          <w:color w:val="000000"/>
          <w:sz w:val="27"/>
          <w:szCs w:val="27"/>
        </w:rPr>
        <w:tab/>
      </w:r>
      <w:r w:rsidR="00033E81" w:rsidRPr="00731C4B">
        <w:rPr>
          <w:color w:val="000000"/>
          <w:sz w:val="27"/>
          <w:szCs w:val="27"/>
        </w:rPr>
        <w:t xml:space="preserve">Уполномоченное </w:t>
      </w:r>
      <w:r w:rsidRPr="00731C4B">
        <w:rPr>
          <w:color w:val="000000"/>
          <w:sz w:val="27"/>
          <w:szCs w:val="27"/>
        </w:rPr>
        <w:t>структурное подразделение</w:t>
      </w:r>
      <w:r w:rsidR="00033E81" w:rsidRPr="00731C4B">
        <w:rPr>
          <w:color w:val="000000"/>
          <w:sz w:val="27"/>
          <w:szCs w:val="27"/>
        </w:rPr>
        <w:t xml:space="preserve"> администрации </w:t>
      </w:r>
      <w:r w:rsidRPr="00731C4B">
        <w:rPr>
          <w:color w:val="000000"/>
          <w:sz w:val="27"/>
          <w:szCs w:val="27"/>
        </w:rPr>
        <w:t>городского округа Троицк</w:t>
      </w:r>
      <w:r w:rsidR="00033E81" w:rsidRPr="00731C4B">
        <w:rPr>
          <w:color w:val="000000"/>
          <w:sz w:val="27"/>
          <w:szCs w:val="27"/>
        </w:rPr>
        <w:t xml:space="preserve"> на постоянной основе осуществляет мониторинг выполнения мероприятий плана мероприятий («дорожной карты») по снижению рисков нарушения антимонопольного законодательства.</w:t>
      </w:r>
    </w:p>
    <w:p w:rsidR="00033E81" w:rsidRPr="00731C4B" w:rsidRDefault="00875832" w:rsidP="00804709">
      <w:pPr>
        <w:pStyle w:val="a7"/>
        <w:spacing w:before="0" w:beforeAutospacing="0" w:after="0" w:afterAutospacing="0"/>
        <w:ind w:left="-567"/>
        <w:jc w:val="both"/>
        <w:rPr>
          <w:color w:val="000000"/>
          <w:sz w:val="27"/>
          <w:szCs w:val="27"/>
        </w:rPr>
      </w:pPr>
      <w:r w:rsidRPr="00731C4B">
        <w:rPr>
          <w:color w:val="000000"/>
          <w:sz w:val="27"/>
          <w:szCs w:val="27"/>
        </w:rPr>
        <w:tab/>
      </w:r>
      <w:r w:rsidR="00033E81" w:rsidRPr="00731C4B">
        <w:rPr>
          <w:color w:val="000000"/>
          <w:sz w:val="27"/>
          <w:szCs w:val="27"/>
        </w:rPr>
        <w:t>По результатам данного мониторинга установлено, что все предусмотренные планом мероприятий («дорожной картой») по снижению рисков нарушения антимонопольного законодательства меры по минимизации и устранению рисков (согласно карте рисков), а также предложенные действия реализованы в установленные сроки. Критерии качества работы достигнуты.</w:t>
      </w:r>
    </w:p>
    <w:p w:rsidR="00AB5FE8" w:rsidRPr="00AB5FE8" w:rsidRDefault="00AB5FE8" w:rsidP="00AB5FE8">
      <w:pPr>
        <w:pStyle w:val="a7"/>
        <w:jc w:val="center"/>
        <w:rPr>
          <w:b/>
          <w:color w:val="000000"/>
          <w:sz w:val="27"/>
          <w:szCs w:val="27"/>
        </w:rPr>
      </w:pPr>
      <w:r w:rsidRPr="00AB5FE8">
        <w:rPr>
          <w:b/>
          <w:color w:val="000000"/>
          <w:sz w:val="27"/>
          <w:szCs w:val="27"/>
        </w:rPr>
        <w:t xml:space="preserve">3. О достижении ключевых показателей эффективности антимонопольного </w:t>
      </w:r>
      <w:proofErr w:type="spellStart"/>
      <w:r w:rsidRPr="00AB5FE8">
        <w:rPr>
          <w:b/>
          <w:color w:val="000000"/>
          <w:sz w:val="27"/>
          <w:szCs w:val="27"/>
        </w:rPr>
        <w:t>комплаенса</w:t>
      </w:r>
      <w:proofErr w:type="spellEnd"/>
      <w:r w:rsidRPr="00AB5FE8">
        <w:rPr>
          <w:b/>
          <w:color w:val="000000"/>
          <w:sz w:val="27"/>
          <w:szCs w:val="27"/>
        </w:rPr>
        <w:t>.</w:t>
      </w:r>
    </w:p>
    <w:p w:rsidR="00AB5FE8" w:rsidRPr="00731C4B" w:rsidRDefault="00AB5FE8" w:rsidP="0080470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cs="Times New Roman"/>
          <w:smallCaps w:val="0"/>
          <w:sz w:val="27"/>
          <w:szCs w:val="27"/>
        </w:rPr>
      </w:pPr>
      <w:r w:rsidRPr="00731C4B">
        <w:rPr>
          <w:rFonts w:cs="Times New Roman"/>
          <w:smallCaps w:val="0"/>
          <w:sz w:val="27"/>
          <w:szCs w:val="27"/>
        </w:rPr>
        <w:t>В 2022-2023 годы был проведен анализ выявленных нарушений антимонопольного законодательства в деятельности администрации городского округа Троицк в городе Москве (наличие предостережений, предупреждений, штрафов, жалоб).</w:t>
      </w:r>
    </w:p>
    <w:p w:rsidR="00AB5FE8" w:rsidRPr="00731C4B" w:rsidRDefault="00AB5FE8" w:rsidP="0080470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cs="Times New Roman"/>
          <w:smallCaps w:val="0"/>
          <w:sz w:val="27"/>
          <w:szCs w:val="27"/>
        </w:rPr>
      </w:pPr>
      <w:r w:rsidRPr="00731C4B">
        <w:rPr>
          <w:rFonts w:cs="Times New Roman"/>
          <w:smallCaps w:val="0"/>
          <w:sz w:val="27"/>
          <w:szCs w:val="27"/>
        </w:rPr>
        <w:t xml:space="preserve"> В соответствии с распоряжением администрации городского округа Троицк от 14.03.2022 №25 «Об утверждении карты рисков нарушения антимонопольного законодательства, план мероприятий («дорожная карта») по снижению рисков нарушения антимонопольного законодательства и ключевых показателей эффективности антимонопольного </w:t>
      </w:r>
      <w:proofErr w:type="spellStart"/>
      <w:r w:rsidRPr="00731C4B">
        <w:rPr>
          <w:rFonts w:cs="Times New Roman"/>
          <w:smallCaps w:val="0"/>
          <w:sz w:val="27"/>
          <w:szCs w:val="27"/>
        </w:rPr>
        <w:t>комплаенса</w:t>
      </w:r>
      <w:proofErr w:type="spellEnd"/>
      <w:r w:rsidRPr="00731C4B">
        <w:rPr>
          <w:rFonts w:cs="Times New Roman"/>
          <w:smallCaps w:val="0"/>
          <w:sz w:val="27"/>
          <w:szCs w:val="27"/>
        </w:rPr>
        <w:t xml:space="preserve"> в администрации городского округа Троицк» (п. 1, п. 2 карты рисков нарушения антимонопольного законодательства на 2022 год), </w:t>
      </w:r>
      <w:r w:rsidRPr="00731C4B">
        <w:rPr>
          <w:color w:val="000000"/>
          <w:sz w:val="27"/>
          <w:szCs w:val="27"/>
        </w:rPr>
        <w:t xml:space="preserve">от 10.03.2023 №21 </w:t>
      </w:r>
      <w:r w:rsidR="009872FF" w:rsidRPr="00731C4B">
        <w:rPr>
          <w:rFonts w:cs="Times New Roman"/>
          <w:smallCaps w:val="0"/>
          <w:sz w:val="27"/>
          <w:szCs w:val="27"/>
        </w:rPr>
        <w:t>(п. 1, п. 2 карты рисков нарушения антимонопольного законодательства на 2023 год)</w:t>
      </w:r>
      <w:r w:rsidRPr="00731C4B">
        <w:rPr>
          <w:rFonts w:cs="Times New Roman"/>
          <w:smallCaps w:val="0"/>
          <w:sz w:val="27"/>
          <w:szCs w:val="27"/>
        </w:rPr>
        <w:t>:</w:t>
      </w:r>
    </w:p>
    <w:p w:rsidR="00AB5FE8" w:rsidRPr="00731C4B" w:rsidRDefault="00AB5FE8" w:rsidP="0080470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cs="Times New Roman"/>
          <w:smallCaps w:val="0"/>
          <w:sz w:val="27"/>
          <w:szCs w:val="27"/>
        </w:rPr>
      </w:pPr>
      <w:r w:rsidRPr="00731C4B">
        <w:rPr>
          <w:rFonts w:cs="Times New Roman"/>
          <w:smallCaps w:val="0"/>
          <w:sz w:val="27"/>
          <w:szCs w:val="27"/>
        </w:rPr>
        <w:t>1</w:t>
      </w:r>
      <w:r w:rsidR="00804709" w:rsidRPr="00731C4B">
        <w:rPr>
          <w:rFonts w:cs="Times New Roman"/>
          <w:smallCaps w:val="0"/>
          <w:sz w:val="27"/>
          <w:szCs w:val="27"/>
        </w:rPr>
        <w:t>.</w:t>
      </w:r>
      <w:r w:rsidRPr="00731C4B">
        <w:rPr>
          <w:rFonts w:cs="Times New Roman"/>
          <w:smallCaps w:val="0"/>
          <w:sz w:val="27"/>
          <w:szCs w:val="27"/>
        </w:rPr>
        <w:t xml:space="preserve"> Ключевым показателем эффективности</w:t>
      </w:r>
      <w:r w:rsidR="00A10C7D" w:rsidRPr="00731C4B">
        <w:rPr>
          <w:rFonts w:cs="Times New Roman"/>
          <w:smallCaps w:val="0"/>
          <w:sz w:val="27"/>
          <w:szCs w:val="27"/>
        </w:rPr>
        <w:t xml:space="preserve"> (далее- КПЭ)</w:t>
      </w:r>
      <w:r w:rsidRPr="00731C4B">
        <w:rPr>
          <w:rFonts w:cs="Times New Roman"/>
          <w:smallCaps w:val="0"/>
          <w:sz w:val="27"/>
          <w:szCs w:val="27"/>
        </w:rPr>
        <w:t xml:space="preserve"> антимонопольного </w:t>
      </w:r>
      <w:proofErr w:type="spellStart"/>
      <w:r w:rsidRPr="00731C4B">
        <w:rPr>
          <w:rFonts w:cs="Times New Roman"/>
          <w:smallCaps w:val="0"/>
          <w:sz w:val="27"/>
          <w:szCs w:val="27"/>
        </w:rPr>
        <w:t>комплаенса</w:t>
      </w:r>
      <w:proofErr w:type="spellEnd"/>
      <w:r w:rsidRPr="00731C4B">
        <w:rPr>
          <w:rFonts w:cs="Times New Roman"/>
          <w:smallCaps w:val="0"/>
          <w:sz w:val="27"/>
          <w:szCs w:val="27"/>
        </w:rPr>
        <w:t xml:space="preserve"> для администрации городского округа Троицк в городе Москве в целом является:</w:t>
      </w:r>
    </w:p>
    <w:p w:rsidR="00A10C7D" w:rsidRPr="00731C4B" w:rsidRDefault="00731C4B" w:rsidP="00804709">
      <w:pPr>
        <w:pStyle w:val="a7"/>
        <w:spacing w:before="0" w:beforeAutospacing="0" w:after="0" w:afterAutospacing="0"/>
        <w:ind w:left="-567"/>
        <w:rPr>
          <w:color w:val="000000"/>
          <w:sz w:val="27"/>
          <w:szCs w:val="27"/>
        </w:rPr>
      </w:pPr>
      <w:r w:rsidRPr="00731C4B">
        <w:rPr>
          <w:sz w:val="27"/>
          <w:szCs w:val="27"/>
        </w:rPr>
        <w:tab/>
      </w:r>
      <w:r w:rsidR="00AB5FE8" w:rsidRPr="00731C4B">
        <w:rPr>
          <w:sz w:val="27"/>
          <w:szCs w:val="27"/>
        </w:rPr>
        <w:t>а) коэффициент снижения количества нарушений антимонопольного</w:t>
      </w:r>
      <w:r w:rsidR="00A10C7D" w:rsidRPr="00731C4B">
        <w:rPr>
          <w:sz w:val="27"/>
          <w:szCs w:val="27"/>
        </w:rPr>
        <w:t xml:space="preserve"> </w:t>
      </w:r>
      <w:r w:rsidR="00AB5FE8" w:rsidRPr="00731C4B">
        <w:rPr>
          <w:sz w:val="27"/>
          <w:szCs w:val="27"/>
        </w:rPr>
        <w:t>законодательства со стороны администрации городског</w:t>
      </w:r>
      <w:r w:rsidR="005A36F0" w:rsidRPr="00731C4B">
        <w:rPr>
          <w:sz w:val="27"/>
          <w:szCs w:val="27"/>
        </w:rPr>
        <w:t>о округа Троицк в городе Москве</w:t>
      </w:r>
      <w:r w:rsidR="001D28E1">
        <w:rPr>
          <w:sz w:val="27"/>
          <w:szCs w:val="27"/>
        </w:rPr>
        <w:t>,</w:t>
      </w:r>
      <w:r w:rsidR="005A36F0" w:rsidRPr="00731C4B">
        <w:rPr>
          <w:sz w:val="27"/>
          <w:szCs w:val="27"/>
        </w:rPr>
        <w:t xml:space="preserve"> </w:t>
      </w:r>
      <w:r w:rsidR="005A36F0" w:rsidRPr="00731C4B">
        <w:rPr>
          <w:color w:val="000000"/>
          <w:sz w:val="27"/>
          <w:szCs w:val="27"/>
        </w:rPr>
        <w:t>который рассчитывается по формуле:</w:t>
      </w:r>
    </w:p>
    <w:p w:rsidR="0040530D" w:rsidRPr="00A10C7D" w:rsidRDefault="00A10C7D" w:rsidP="00804709">
      <w:pPr>
        <w:pStyle w:val="a7"/>
        <w:spacing w:before="0" w:beforeAutospacing="0" w:after="0" w:afterAutospacing="0"/>
        <w:ind w:left="-567"/>
        <w:rPr>
          <w:color w:val="000000"/>
        </w:rPr>
      </w:pPr>
      <w:r>
        <w:rPr>
          <w:sz w:val="28"/>
          <w:szCs w:val="28"/>
        </w:rPr>
        <w:tab/>
      </w:r>
      <w:r w:rsidR="00F910FE" w:rsidRPr="00A10C7D">
        <w:t xml:space="preserve">- </w:t>
      </w:r>
      <w:r w:rsidR="0040530D" w:rsidRPr="00A10C7D">
        <w:t xml:space="preserve"> КСН = </w:t>
      </w:r>
      <w:r w:rsidR="0040530D" w:rsidRPr="00A10C7D">
        <w:rPr>
          <w:u w:val="single"/>
        </w:rPr>
        <w:t>КН 202</w:t>
      </w:r>
      <w:r w:rsidR="0040530D" w:rsidRPr="00A10C7D">
        <w:rPr>
          <w:smallCaps/>
          <w:u w:val="single"/>
        </w:rPr>
        <w:t>1</w:t>
      </w:r>
      <w:r w:rsidR="0040530D" w:rsidRPr="00731C4B">
        <w:rPr>
          <w:smallCaps/>
          <w:sz w:val="20"/>
          <w:szCs w:val="20"/>
          <w:u w:val="single"/>
        </w:rPr>
        <w:t>пп</w:t>
      </w:r>
    </w:p>
    <w:p w:rsidR="00731C4B" w:rsidRDefault="0040530D" w:rsidP="003E3D22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cs="Times New Roman"/>
          <w:smallCaps w:val="0"/>
        </w:rPr>
      </w:pPr>
      <w:r w:rsidRPr="00A10C7D">
        <w:rPr>
          <w:rFonts w:cs="Times New Roman"/>
          <w:smallCaps w:val="0"/>
        </w:rPr>
        <w:t xml:space="preserve">        </w:t>
      </w:r>
      <w:r w:rsidR="00A10C7D" w:rsidRPr="00A10C7D">
        <w:rPr>
          <w:rFonts w:cs="Times New Roman"/>
          <w:smallCaps w:val="0"/>
        </w:rPr>
        <w:t xml:space="preserve">      </w:t>
      </w:r>
      <w:r w:rsidRPr="00A10C7D">
        <w:rPr>
          <w:rFonts w:cs="Times New Roman"/>
          <w:smallCaps w:val="0"/>
        </w:rPr>
        <w:t>КН оп</w:t>
      </w:r>
      <w:r w:rsidR="003E3D22">
        <w:rPr>
          <w:rFonts w:cs="Times New Roman"/>
          <w:smallCaps w:val="0"/>
        </w:rPr>
        <w:t>;</w:t>
      </w:r>
    </w:p>
    <w:p w:rsidR="003E3D22" w:rsidRPr="003E3D22" w:rsidRDefault="003E3D22" w:rsidP="003E3D22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cs="Times New Roman"/>
          <w:smallCaps w:val="0"/>
        </w:rPr>
      </w:pPr>
    </w:p>
    <w:p w:rsidR="0040530D" w:rsidRPr="00A10C7D" w:rsidRDefault="00731C4B" w:rsidP="00804709">
      <w:pPr>
        <w:pStyle w:val="a7"/>
        <w:spacing w:before="0" w:beforeAutospacing="0" w:after="0" w:afterAutospacing="0"/>
        <w:ind w:left="-567"/>
        <w:rPr>
          <w:color w:val="000000"/>
        </w:rPr>
      </w:pPr>
      <w:r>
        <w:rPr>
          <w:smallCaps/>
        </w:rPr>
        <w:tab/>
      </w:r>
      <w:r w:rsidR="00F910FE" w:rsidRPr="00A10C7D">
        <w:rPr>
          <w:smallCaps/>
        </w:rPr>
        <w:t>-</w:t>
      </w:r>
      <w:r w:rsidR="0040530D" w:rsidRPr="00A10C7D">
        <w:rPr>
          <w:smallCaps/>
        </w:rPr>
        <w:t xml:space="preserve"> </w:t>
      </w:r>
      <w:r w:rsidR="0040530D" w:rsidRPr="00A10C7D">
        <w:t xml:space="preserve">КСН = </w:t>
      </w:r>
      <w:r w:rsidR="0040530D" w:rsidRPr="00A10C7D">
        <w:rPr>
          <w:u w:val="single"/>
        </w:rPr>
        <w:t xml:space="preserve">КН 2022 </w:t>
      </w:r>
      <w:proofErr w:type="spellStart"/>
      <w:r w:rsidR="0040530D" w:rsidRPr="00A10C7D">
        <w:rPr>
          <w:u w:val="single"/>
        </w:rPr>
        <w:t>пп</w:t>
      </w:r>
      <w:proofErr w:type="spellEnd"/>
    </w:p>
    <w:p w:rsidR="005A36F0" w:rsidRPr="00731C4B" w:rsidRDefault="0040530D" w:rsidP="00731C4B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cs="Times New Roman"/>
          <w:smallCaps w:val="0"/>
        </w:rPr>
      </w:pPr>
      <w:r w:rsidRPr="00A10C7D">
        <w:rPr>
          <w:rFonts w:cs="Times New Roman"/>
          <w:smallCaps w:val="0"/>
        </w:rPr>
        <w:t xml:space="preserve">       </w:t>
      </w:r>
      <w:r w:rsidR="00A10C7D" w:rsidRPr="00A10C7D">
        <w:rPr>
          <w:rFonts w:cs="Times New Roman"/>
          <w:smallCaps w:val="0"/>
        </w:rPr>
        <w:t xml:space="preserve">     </w:t>
      </w:r>
      <w:r w:rsidRPr="00A10C7D">
        <w:rPr>
          <w:rFonts w:cs="Times New Roman"/>
          <w:smallCaps w:val="0"/>
        </w:rPr>
        <w:t>КН оп</w:t>
      </w:r>
      <w:r w:rsidR="00731C4B">
        <w:rPr>
          <w:rFonts w:cs="Times New Roman"/>
          <w:smallCaps w:val="0"/>
        </w:rPr>
        <w:t xml:space="preserve">        </w:t>
      </w:r>
      <w:r w:rsidR="003E3D22">
        <w:rPr>
          <w:rFonts w:cs="Times New Roman"/>
          <w:smallCaps w:val="0"/>
        </w:rPr>
        <w:t xml:space="preserve"> </w:t>
      </w:r>
      <w:proofErr w:type="gramStart"/>
      <w:r w:rsidR="003E3D22">
        <w:rPr>
          <w:rFonts w:cs="Times New Roman"/>
          <w:smallCaps w:val="0"/>
        </w:rPr>
        <w:t xml:space="preserve"> </w:t>
      </w:r>
      <w:r w:rsidR="00731C4B">
        <w:rPr>
          <w:rFonts w:cs="Times New Roman"/>
          <w:smallCaps w:val="0"/>
        </w:rPr>
        <w:t xml:space="preserve"> ,</w:t>
      </w:r>
      <w:proofErr w:type="gramEnd"/>
      <w:r w:rsidR="00731C4B">
        <w:rPr>
          <w:rFonts w:cs="Times New Roman"/>
          <w:smallCaps w:val="0"/>
        </w:rPr>
        <w:t xml:space="preserve"> где </w:t>
      </w:r>
    </w:p>
    <w:p w:rsidR="005A36F0" w:rsidRDefault="00A10C7D" w:rsidP="00804709">
      <w:pPr>
        <w:pStyle w:val="a7"/>
        <w:spacing w:before="0" w:beforeAutospacing="0" w:after="0" w:afterAutospacing="0"/>
        <w:ind w:left="-56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="005A36F0">
        <w:rPr>
          <w:color w:val="000000"/>
          <w:sz w:val="27"/>
          <w:szCs w:val="27"/>
        </w:rPr>
        <w:t>КСН – коэффициент снижения количества нарушений антимонопольного законодательства со стороны администрации городского округа Троицк;</w:t>
      </w:r>
    </w:p>
    <w:p w:rsidR="005A36F0" w:rsidRDefault="00A10C7D" w:rsidP="00804709">
      <w:pPr>
        <w:pStyle w:val="a7"/>
        <w:spacing w:before="0" w:beforeAutospacing="0" w:after="0" w:afterAutospacing="0"/>
        <w:ind w:left="-56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="005A36F0">
        <w:rPr>
          <w:color w:val="000000"/>
          <w:sz w:val="27"/>
          <w:szCs w:val="27"/>
        </w:rPr>
        <w:t xml:space="preserve">КН </w:t>
      </w:r>
      <w:proofErr w:type="spellStart"/>
      <w:r w:rsidR="005A36F0">
        <w:rPr>
          <w:color w:val="000000"/>
          <w:sz w:val="27"/>
          <w:szCs w:val="27"/>
        </w:rPr>
        <w:t>пп</w:t>
      </w:r>
      <w:proofErr w:type="spellEnd"/>
      <w:r w:rsidR="005A36F0">
        <w:rPr>
          <w:color w:val="000000"/>
          <w:sz w:val="27"/>
          <w:szCs w:val="27"/>
        </w:rPr>
        <w:t xml:space="preserve"> – количество нарушений антимонопольного законодательства со стороны администрации городского округа Троицк в предшествующем периоде (в 2021 году);</w:t>
      </w:r>
    </w:p>
    <w:p w:rsidR="005A36F0" w:rsidRDefault="005A36F0" w:rsidP="00804709">
      <w:pPr>
        <w:pStyle w:val="a7"/>
        <w:spacing w:before="0" w:beforeAutospacing="0" w:after="0" w:afterAutospacing="0"/>
        <w:ind w:left="-56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A10C7D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 xml:space="preserve">КН </w:t>
      </w:r>
      <w:proofErr w:type="spellStart"/>
      <w:r>
        <w:rPr>
          <w:color w:val="000000"/>
          <w:sz w:val="27"/>
          <w:szCs w:val="27"/>
        </w:rPr>
        <w:t>пп</w:t>
      </w:r>
      <w:proofErr w:type="spellEnd"/>
      <w:r>
        <w:rPr>
          <w:color w:val="000000"/>
          <w:sz w:val="27"/>
          <w:szCs w:val="27"/>
        </w:rPr>
        <w:t xml:space="preserve"> количество нарушений антимонопольного законодательства со стороны администрации городского округа Троицк в предшествующем периоде (в 2022 году;</w:t>
      </w:r>
    </w:p>
    <w:p w:rsidR="005A36F0" w:rsidRDefault="00A10C7D" w:rsidP="00804709">
      <w:pPr>
        <w:pStyle w:val="a7"/>
        <w:spacing w:before="0" w:beforeAutospacing="0" w:after="0" w:afterAutospacing="0"/>
        <w:ind w:left="-56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="005A36F0">
        <w:rPr>
          <w:color w:val="000000"/>
          <w:sz w:val="27"/>
          <w:szCs w:val="27"/>
        </w:rPr>
        <w:t>КН оп – количество нарушений антимонопольного законодательства со стороны администрации городского округа Троицк в отчетном периоде (в 2022 году);</w:t>
      </w:r>
    </w:p>
    <w:p w:rsidR="005A36F0" w:rsidRDefault="00A10C7D" w:rsidP="00804709">
      <w:pPr>
        <w:pStyle w:val="a7"/>
        <w:spacing w:before="0" w:beforeAutospacing="0" w:after="0" w:afterAutospacing="0"/>
        <w:ind w:left="-56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="005A36F0">
        <w:rPr>
          <w:color w:val="000000"/>
          <w:sz w:val="27"/>
          <w:szCs w:val="27"/>
        </w:rPr>
        <w:t>КН оп – количество нарушений антимонопольного законодательства со стороны администрации городского округа Троицк в отчетном периоде (в 202</w:t>
      </w:r>
      <w:r w:rsidR="0040530D">
        <w:rPr>
          <w:color w:val="000000"/>
          <w:sz w:val="27"/>
          <w:szCs w:val="27"/>
        </w:rPr>
        <w:t>3</w:t>
      </w:r>
      <w:r w:rsidR="005A36F0">
        <w:rPr>
          <w:color w:val="000000"/>
          <w:sz w:val="27"/>
          <w:szCs w:val="27"/>
        </w:rPr>
        <w:t xml:space="preserve"> году).</w:t>
      </w:r>
    </w:p>
    <w:p w:rsidR="005A36F0" w:rsidRPr="00731C4B" w:rsidRDefault="0040530D" w:rsidP="00804709">
      <w:pPr>
        <w:spacing w:after="0" w:line="240" w:lineRule="auto"/>
        <w:ind w:left="-567"/>
        <w:jc w:val="both"/>
        <w:rPr>
          <w:rStyle w:val="a8"/>
          <w:color w:val="auto"/>
          <w:sz w:val="27"/>
          <w:szCs w:val="27"/>
        </w:rPr>
      </w:pPr>
      <w:r>
        <w:rPr>
          <w:rStyle w:val="a8"/>
          <w:color w:val="auto"/>
          <w:sz w:val="27"/>
          <w:szCs w:val="27"/>
        </w:rPr>
        <w:tab/>
      </w:r>
      <w:r w:rsidR="005A36F0" w:rsidRPr="00731C4B">
        <w:rPr>
          <w:rStyle w:val="a8"/>
          <w:color w:val="auto"/>
          <w:sz w:val="27"/>
          <w:szCs w:val="27"/>
        </w:rPr>
        <w:t>При этом при расчете КСН под нарушениями антимонопольного законодательства со стороны администрации понимаются:</w:t>
      </w:r>
    </w:p>
    <w:p w:rsidR="005A36F0" w:rsidRPr="00731C4B" w:rsidRDefault="00731C4B" w:rsidP="00804709">
      <w:pPr>
        <w:spacing w:after="0" w:line="240" w:lineRule="auto"/>
        <w:ind w:left="-567"/>
        <w:jc w:val="both"/>
        <w:rPr>
          <w:rStyle w:val="a8"/>
          <w:color w:val="auto"/>
          <w:sz w:val="27"/>
          <w:szCs w:val="27"/>
        </w:rPr>
      </w:pPr>
      <w:r w:rsidRPr="00731C4B">
        <w:rPr>
          <w:rStyle w:val="a8"/>
          <w:color w:val="auto"/>
          <w:sz w:val="27"/>
          <w:szCs w:val="27"/>
        </w:rPr>
        <w:tab/>
      </w:r>
      <w:r w:rsidR="005A36F0" w:rsidRPr="00731C4B">
        <w:rPr>
          <w:rStyle w:val="a8"/>
          <w:color w:val="auto"/>
          <w:sz w:val="27"/>
          <w:szCs w:val="27"/>
        </w:rPr>
        <w:t xml:space="preserve">- возбужденные антимонопольным органом в отношении администрации </w:t>
      </w:r>
      <w:r w:rsidR="00171F2C">
        <w:rPr>
          <w:rStyle w:val="a8"/>
          <w:color w:val="auto"/>
          <w:sz w:val="27"/>
          <w:szCs w:val="27"/>
        </w:rPr>
        <w:t xml:space="preserve">городского округа Троицк </w:t>
      </w:r>
      <w:r w:rsidR="005A36F0" w:rsidRPr="00731C4B">
        <w:rPr>
          <w:rStyle w:val="a8"/>
          <w:color w:val="auto"/>
          <w:sz w:val="27"/>
          <w:szCs w:val="27"/>
        </w:rPr>
        <w:t>антимонопольного дела;</w:t>
      </w:r>
    </w:p>
    <w:p w:rsidR="0040530D" w:rsidRPr="00731C4B" w:rsidRDefault="00731C4B" w:rsidP="00804709">
      <w:pPr>
        <w:spacing w:after="0" w:line="240" w:lineRule="auto"/>
        <w:ind w:left="-567"/>
        <w:jc w:val="both"/>
        <w:rPr>
          <w:rStyle w:val="a8"/>
          <w:color w:val="auto"/>
          <w:sz w:val="27"/>
          <w:szCs w:val="27"/>
        </w:rPr>
      </w:pPr>
      <w:r w:rsidRPr="00731C4B">
        <w:rPr>
          <w:rStyle w:val="a8"/>
          <w:color w:val="auto"/>
          <w:sz w:val="27"/>
          <w:szCs w:val="27"/>
        </w:rPr>
        <w:tab/>
      </w:r>
      <w:r w:rsidR="005A36F0" w:rsidRPr="00731C4B">
        <w:rPr>
          <w:rStyle w:val="a8"/>
          <w:color w:val="auto"/>
          <w:sz w:val="27"/>
          <w:szCs w:val="27"/>
        </w:rPr>
        <w:t xml:space="preserve">- выданные антимонопольным органом администрации </w:t>
      </w:r>
      <w:r w:rsidR="00171F2C">
        <w:rPr>
          <w:rStyle w:val="a8"/>
          <w:color w:val="auto"/>
          <w:sz w:val="27"/>
          <w:szCs w:val="27"/>
        </w:rPr>
        <w:t xml:space="preserve">городского округа Троицк </w:t>
      </w:r>
      <w:r w:rsidR="005A36F0" w:rsidRPr="00731C4B">
        <w:rPr>
          <w:rStyle w:val="a8"/>
          <w:color w:val="auto"/>
          <w:sz w:val="27"/>
          <w:szCs w:val="27"/>
        </w:rPr>
        <w:t xml:space="preserve">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способствующих возникновению такого нарушения, и о принятии мер </w:t>
      </w:r>
      <w:r w:rsidR="0040530D" w:rsidRPr="00731C4B">
        <w:rPr>
          <w:rStyle w:val="a8"/>
          <w:color w:val="auto"/>
          <w:sz w:val="27"/>
          <w:szCs w:val="27"/>
        </w:rPr>
        <w:t>по устранению такого нарушения;</w:t>
      </w:r>
    </w:p>
    <w:p w:rsidR="00804709" w:rsidRPr="00731C4B" w:rsidRDefault="00731C4B" w:rsidP="00804709">
      <w:pPr>
        <w:spacing w:after="0" w:line="240" w:lineRule="auto"/>
        <w:ind w:left="-567"/>
        <w:jc w:val="both"/>
        <w:rPr>
          <w:smallCaps w:val="0"/>
          <w:sz w:val="27"/>
          <w:szCs w:val="27"/>
        </w:rPr>
      </w:pPr>
      <w:r w:rsidRPr="00731C4B">
        <w:rPr>
          <w:rStyle w:val="a8"/>
          <w:color w:val="auto"/>
          <w:sz w:val="27"/>
          <w:szCs w:val="27"/>
        </w:rPr>
        <w:tab/>
      </w:r>
      <w:r w:rsidR="005A36F0" w:rsidRPr="00731C4B">
        <w:rPr>
          <w:rStyle w:val="a8"/>
          <w:color w:val="auto"/>
          <w:sz w:val="27"/>
          <w:szCs w:val="27"/>
        </w:rPr>
        <w:t xml:space="preserve">- направленные антимонопольным органом администрации </w:t>
      </w:r>
      <w:r w:rsidR="00171F2C">
        <w:rPr>
          <w:rStyle w:val="a8"/>
          <w:color w:val="auto"/>
          <w:sz w:val="27"/>
          <w:szCs w:val="27"/>
        </w:rPr>
        <w:t xml:space="preserve">городского округа Троицк </w:t>
      </w:r>
      <w:r w:rsidR="005A36F0" w:rsidRPr="00731C4B">
        <w:rPr>
          <w:rStyle w:val="a8"/>
          <w:color w:val="auto"/>
          <w:sz w:val="27"/>
          <w:szCs w:val="27"/>
        </w:rPr>
        <w:t>предупреждения о недопустимости совершения действий, которые могут привести к нарушению антимонопольного законодательства.</w:t>
      </w:r>
    </w:p>
    <w:p w:rsidR="00804709" w:rsidRPr="00731C4B" w:rsidRDefault="00804709" w:rsidP="00804709">
      <w:pPr>
        <w:spacing w:after="0" w:line="240" w:lineRule="auto"/>
        <w:ind w:left="-567"/>
        <w:jc w:val="both"/>
        <w:rPr>
          <w:rStyle w:val="a8"/>
          <w:color w:val="auto"/>
          <w:sz w:val="27"/>
          <w:szCs w:val="27"/>
        </w:rPr>
      </w:pPr>
      <w:r w:rsidRPr="00731C4B">
        <w:rPr>
          <w:smallCaps w:val="0"/>
          <w:sz w:val="27"/>
          <w:szCs w:val="27"/>
        </w:rPr>
        <w:tab/>
      </w:r>
      <w:r w:rsidR="0040530D" w:rsidRPr="00731C4B">
        <w:rPr>
          <w:rFonts w:cs="Times New Roman"/>
          <w:smallCaps w:val="0"/>
          <w:sz w:val="27"/>
          <w:szCs w:val="27"/>
        </w:rPr>
        <w:t>З</w:t>
      </w:r>
      <w:r w:rsidR="00AB5FE8" w:rsidRPr="00731C4B">
        <w:rPr>
          <w:rFonts w:cs="Times New Roman"/>
          <w:smallCaps w:val="0"/>
          <w:sz w:val="27"/>
          <w:szCs w:val="27"/>
        </w:rPr>
        <w:t>а 202</w:t>
      </w:r>
      <w:r w:rsidR="00092EDB" w:rsidRPr="00731C4B">
        <w:rPr>
          <w:rFonts w:cs="Times New Roman"/>
          <w:smallCaps w:val="0"/>
          <w:sz w:val="27"/>
          <w:szCs w:val="27"/>
        </w:rPr>
        <w:t>2</w:t>
      </w:r>
      <w:r w:rsidR="00AB5FE8" w:rsidRPr="00731C4B">
        <w:rPr>
          <w:rFonts w:cs="Times New Roman"/>
          <w:smallCaps w:val="0"/>
          <w:sz w:val="27"/>
          <w:szCs w:val="27"/>
        </w:rPr>
        <w:t xml:space="preserve"> год было выдано предписаний ФАС об устранении нарушений-</w:t>
      </w:r>
      <w:r w:rsidR="00092EDB" w:rsidRPr="00731C4B">
        <w:rPr>
          <w:rFonts w:cs="Times New Roman"/>
          <w:smallCaps w:val="0"/>
          <w:sz w:val="27"/>
          <w:szCs w:val="27"/>
        </w:rPr>
        <w:t>13</w:t>
      </w:r>
      <w:r w:rsidR="003E3D22">
        <w:rPr>
          <w:rFonts w:cs="Times New Roman"/>
          <w:smallCaps w:val="0"/>
          <w:sz w:val="27"/>
          <w:szCs w:val="27"/>
        </w:rPr>
        <w:t xml:space="preserve"> жалоб</w:t>
      </w:r>
      <w:r w:rsidR="00AB5FE8" w:rsidRPr="00731C4B">
        <w:rPr>
          <w:rFonts w:cs="Times New Roman"/>
          <w:smallCaps w:val="0"/>
          <w:sz w:val="27"/>
          <w:szCs w:val="27"/>
        </w:rPr>
        <w:t>, в том числе</w:t>
      </w:r>
      <w:r w:rsidR="003E3D22">
        <w:rPr>
          <w:rFonts w:cs="Times New Roman"/>
          <w:smallCaps w:val="0"/>
          <w:sz w:val="27"/>
          <w:szCs w:val="27"/>
        </w:rPr>
        <w:t xml:space="preserve"> </w:t>
      </w:r>
      <w:r w:rsidR="00AB5FE8" w:rsidRPr="00731C4B">
        <w:rPr>
          <w:rFonts w:cs="Times New Roman"/>
          <w:smallCaps w:val="0"/>
          <w:sz w:val="27"/>
          <w:szCs w:val="27"/>
        </w:rPr>
        <w:t>-</w:t>
      </w:r>
      <w:r w:rsidR="00092EDB" w:rsidRPr="00731C4B">
        <w:rPr>
          <w:rFonts w:cs="Times New Roman"/>
          <w:smallCaps w:val="0"/>
          <w:sz w:val="27"/>
          <w:szCs w:val="27"/>
        </w:rPr>
        <w:t>8</w:t>
      </w:r>
      <w:r w:rsidR="00AB5FE8" w:rsidRPr="00731C4B">
        <w:rPr>
          <w:rFonts w:cs="Times New Roman"/>
          <w:smallCaps w:val="0"/>
          <w:sz w:val="27"/>
          <w:szCs w:val="27"/>
        </w:rPr>
        <w:t xml:space="preserve"> обоснованные жалобы от участников закупок, </w:t>
      </w:r>
      <w:r w:rsidR="00092EDB" w:rsidRPr="00731C4B">
        <w:rPr>
          <w:rFonts w:cs="Times New Roman"/>
          <w:smallCaps w:val="0"/>
          <w:sz w:val="27"/>
          <w:szCs w:val="27"/>
        </w:rPr>
        <w:t>3</w:t>
      </w:r>
      <w:r w:rsidR="00AB5FE8" w:rsidRPr="00731C4B">
        <w:rPr>
          <w:rFonts w:cs="Times New Roman"/>
          <w:smallCaps w:val="0"/>
          <w:sz w:val="27"/>
          <w:szCs w:val="27"/>
        </w:rPr>
        <w:t>- необоснованные жалобы</w:t>
      </w:r>
      <w:r w:rsidR="00092EDB" w:rsidRPr="00731C4B">
        <w:rPr>
          <w:rFonts w:cs="Times New Roman"/>
          <w:smallCaps w:val="0"/>
          <w:sz w:val="27"/>
          <w:szCs w:val="27"/>
        </w:rPr>
        <w:t xml:space="preserve">, </w:t>
      </w:r>
      <w:r w:rsidR="00092EDB" w:rsidRPr="00731C4B">
        <w:rPr>
          <w:rStyle w:val="a8"/>
          <w:color w:val="auto"/>
          <w:sz w:val="27"/>
          <w:szCs w:val="27"/>
        </w:rPr>
        <w:t>2 жалобы были отозваны.</w:t>
      </w:r>
    </w:p>
    <w:p w:rsidR="00804709" w:rsidRPr="00731C4B" w:rsidRDefault="00804709" w:rsidP="00804709">
      <w:pPr>
        <w:spacing w:after="0" w:line="240" w:lineRule="auto"/>
        <w:ind w:left="-567"/>
        <w:jc w:val="both"/>
        <w:rPr>
          <w:smallCaps w:val="0"/>
          <w:sz w:val="27"/>
          <w:szCs w:val="27"/>
        </w:rPr>
      </w:pPr>
      <w:r w:rsidRPr="00731C4B">
        <w:rPr>
          <w:rStyle w:val="a8"/>
          <w:color w:val="auto"/>
          <w:sz w:val="27"/>
          <w:szCs w:val="27"/>
        </w:rPr>
        <w:tab/>
      </w:r>
      <w:r w:rsidR="00AB5FE8" w:rsidRPr="00731C4B">
        <w:rPr>
          <w:rFonts w:cs="Times New Roman"/>
          <w:smallCaps w:val="0"/>
          <w:sz w:val="27"/>
          <w:szCs w:val="27"/>
        </w:rPr>
        <w:t>КН оп - количество нарушений антимонопольного законодательства со стороны администрации городского округа Троицк в городе Москве в отчетном периоде за 202</w:t>
      </w:r>
      <w:r w:rsidR="00D8221F" w:rsidRPr="00731C4B">
        <w:rPr>
          <w:rFonts w:cs="Times New Roman"/>
          <w:smallCaps w:val="0"/>
          <w:sz w:val="27"/>
          <w:szCs w:val="27"/>
        </w:rPr>
        <w:t>3</w:t>
      </w:r>
      <w:r w:rsidR="00AB5FE8" w:rsidRPr="00731C4B">
        <w:rPr>
          <w:rFonts w:cs="Times New Roman"/>
          <w:smallCaps w:val="0"/>
          <w:sz w:val="27"/>
          <w:szCs w:val="27"/>
        </w:rPr>
        <w:t xml:space="preserve"> год:</w:t>
      </w:r>
    </w:p>
    <w:p w:rsidR="00804709" w:rsidRPr="00731C4B" w:rsidRDefault="00804709" w:rsidP="00804709">
      <w:pPr>
        <w:spacing w:after="0" w:line="240" w:lineRule="auto"/>
        <w:ind w:left="-567"/>
        <w:jc w:val="both"/>
        <w:rPr>
          <w:smallCaps w:val="0"/>
          <w:sz w:val="27"/>
          <w:szCs w:val="27"/>
        </w:rPr>
      </w:pPr>
      <w:r w:rsidRPr="00731C4B">
        <w:rPr>
          <w:smallCaps w:val="0"/>
          <w:sz w:val="27"/>
          <w:szCs w:val="27"/>
        </w:rPr>
        <w:tab/>
      </w:r>
      <w:r w:rsidR="00AB5FE8" w:rsidRPr="00731C4B">
        <w:rPr>
          <w:rFonts w:cs="Times New Roman"/>
          <w:smallCaps w:val="0"/>
          <w:sz w:val="27"/>
          <w:szCs w:val="27"/>
        </w:rPr>
        <w:t>- за 202</w:t>
      </w:r>
      <w:r w:rsidR="00092EDB" w:rsidRPr="00731C4B">
        <w:rPr>
          <w:rFonts w:cs="Times New Roman"/>
          <w:smallCaps w:val="0"/>
          <w:sz w:val="27"/>
          <w:szCs w:val="27"/>
        </w:rPr>
        <w:t>3</w:t>
      </w:r>
      <w:r w:rsidR="00AB5FE8" w:rsidRPr="00731C4B">
        <w:rPr>
          <w:rFonts w:cs="Times New Roman"/>
          <w:smallCaps w:val="0"/>
          <w:sz w:val="27"/>
          <w:szCs w:val="27"/>
        </w:rPr>
        <w:t xml:space="preserve"> год было выдано предписаний ФАС об </w:t>
      </w:r>
      <w:r w:rsidR="003E3D22">
        <w:rPr>
          <w:rFonts w:cs="Times New Roman"/>
          <w:smallCaps w:val="0"/>
          <w:sz w:val="27"/>
          <w:szCs w:val="27"/>
        </w:rPr>
        <w:t xml:space="preserve">устранении нарушений </w:t>
      </w:r>
      <w:r w:rsidR="00AB5FE8" w:rsidRPr="00731C4B">
        <w:rPr>
          <w:rFonts w:cs="Times New Roman"/>
          <w:smallCaps w:val="0"/>
          <w:sz w:val="27"/>
          <w:szCs w:val="27"/>
        </w:rPr>
        <w:t xml:space="preserve">- </w:t>
      </w:r>
      <w:r w:rsidR="00092EDB" w:rsidRPr="00731C4B">
        <w:rPr>
          <w:rFonts w:cs="Times New Roman"/>
          <w:smallCaps w:val="0"/>
          <w:sz w:val="27"/>
          <w:szCs w:val="27"/>
        </w:rPr>
        <w:t>7</w:t>
      </w:r>
      <w:r w:rsidR="003E3D22">
        <w:rPr>
          <w:rFonts w:cs="Times New Roman"/>
          <w:smallCaps w:val="0"/>
          <w:sz w:val="27"/>
          <w:szCs w:val="27"/>
        </w:rPr>
        <w:t xml:space="preserve"> жалоб</w:t>
      </w:r>
      <w:r w:rsidR="00D8221F" w:rsidRPr="00731C4B">
        <w:rPr>
          <w:rFonts w:cs="Times New Roman"/>
          <w:smallCaps w:val="0"/>
          <w:sz w:val="27"/>
          <w:szCs w:val="27"/>
        </w:rPr>
        <w:t>, в том числе</w:t>
      </w:r>
      <w:r w:rsidR="003E3D22">
        <w:rPr>
          <w:rFonts w:cs="Times New Roman"/>
          <w:smallCaps w:val="0"/>
          <w:sz w:val="27"/>
          <w:szCs w:val="27"/>
        </w:rPr>
        <w:t xml:space="preserve"> </w:t>
      </w:r>
      <w:r w:rsidR="00D8221F" w:rsidRPr="00731C4B">
        <w:rPr>
          <w:rFonts w:cs="Times New Roman"/>
          <w:smallCaps w:val="0"/>
          <w:sz w:val="27"/>
          <w:szCs w:val="27"/>
        </w:rPr>
        <w:t>-</w:t>
      </w:r>
      <w:r w:rsidR="00092EDB" w:rsidRPr="00731C4B">
        <w:rPr>
          <w:rFonts w:cs="Times New Roman"/>
          <w:smallCaps w:val="0"/>
          <w:sz w:val="27"/>
          <w:szCs w:val="27"/>
        </w:rPr>
        <w:t>3</w:t>
      </w:r>
      <w:r w:rsidR="00D8221F" w:rsidRPr="00731C4B">
        <w:rPr>
          <w:rFonts w:cs="Times New Roman"/>
          <w:smallCaps w:val="0"/>
          <w:sz w:val="27"/>
          <w:szCs w:val="27"/>
        </w:rPr>
        <w:t xml:space="preserve"> обоснованные жалобы от участников закупок, </w:t>
      </w:r>
      <w:r w:rsidR="00092EDB" w:rsidRPr="00731C4B">
        <w:rPr>
          <w:rFonts w:cs="Times New Roman"/>
          <w:smallCaps w:val="0"/>
          <w:sz w:val="27"/>
          <w:szCs w:val="27"/>
        </w:rPr>
        <w:t>4</w:t>
      </w:r>
      <w:r w:rsidR="00D8221F" w:rsidRPr="00731C4B">
        <w:rPr>
          <w:rFonts w:cs="Times New Roman"/>
          <w:smallCaps w:val="0"/>
          <w:sz w:val="27"/>
          <w:szCs w:val="27"/>
        </w:rPr>
        <w:t>- необоснованные жалобы</w:t>
      </w:r>
      <w:r w:rsidR="00092EDB" w:rsidRPr="00731C4B">
        <w:rPr>
          <w:rFonts w:cs="Times New Roman"/>
          <w:smallCaps w:val="0"/>
          <w:sz w:val="27"/>
          <w:szCs w:val="27"/>
        </w:rPr>
        <w:t>.</w:t>
      </w:r>
      <w:r w:rsidR="00D8221F" w:rsidRPr="00731C4B">
        <w:rPr>
          <w:rFonts w:cs="Times New Roman"/>
          <w:smallCaps w:val="0"/>
          <w:sz w:val="27"/>
          <w:szCs w:val="27"/>
        </w:rPr>
        <w:t xml:space="preserve"> </w:t>
      </w:r>
    </w:p>
    <w:p w:rsidR="00804709" w:rsidRPr="00731C4B" w:rsidRDefault="00804709" w:rsidP="00804709">
      <w:pPr>
        <w:spacing w:after="0" w:line="240" w:lineRule="auto"/>
        <w:ind w:left="-567"/>
        <w:jc w:val="both"/>
        <w:rPr>
          <w:smallCaps w:val="0"/>
          <w:sz w:val="27"/>
          <w:szCs w:val="27"/>
        </w:rPr>
      </w:pPr>
      <w:r w:rsidRPr="00731C4B">
        <w:rPr>
          <w:smallCaps w:val="0"/>
          <w:sz w:val="27"/>
          <w:szCs w:val="27"/>
        </w:rPr>
        <w:tab/>
      </w:r>
      <w:r w:rsidR="00AB5FE8" w:rsidRPr="00731C4B">
        <w:rPr>
          <w:rFonts w:cs="Times New Roman"/>
          <w:smallCaps w:val="0"/>
          <w:sz w:val="27"/>
          <w:szCs w:val="27"/>
        </w:rPr>
        <w:t xml:space="preserve">КСН = </w:t>
      </w:r>
      <w:r w:rsidR="00092EDB" w:rsidRPr="00731C4B">
        <w:rPr>
          <w:rFonts w:cs="Times New Roman"/>
          <w:smallCaps w:val="0"/>
          <w:sz w:val="27"/>
          <w:szCs w:val="27"/>
        </w:rPr>
        <w:t>13</w:t>
      </w:r>
      <w:r w:rsidR="00D8221F" w:rsidRPr="00731C4B">
        <w:rPr>
          <w:rFonts w:cs="Times New Roman"/>
          <w:smallCaps w:val="0"/>
          <w:sz w:val="27"/>
          <w:szCs w:val="27"/>
        </w:rPr>
        <w:t>/</w:t>
      </w:r>
      <w:r w:rsidR="00092EDB" w:rsidRPr="00731C4B">
        <w:rPr>
          <w:rFonts w:cs="Times New Roman"/>
          <w:smallCaps w:val="0"/>
          <w:sz w:val="27"/>
          <w:szCs w:val="27"/>
        </w:rPr>
        <w:t>7</w:t>
      </w:r>
      <w:r w:rsidR="00AB5FE8" w:rsidRPr="00731C4B">
        <w:rPr>
          <w:rFonts w:cs="Times New Roman"/>
          <w:smallCaps w:val="0"/>
          <w:sz w:val="27"/>
          <w:szCs w:val="27"/>
        </w:rPr>
        <w:t xml:space="preserve"> =</w:t>
      </w:r>
      <w:r w:rsidR="00092EDB" w:rsidRPr="00731C4B">
        <w:rPr>
          <w:rFonts w:cs="Times New Roman"/>
          <w:smallCaps w:val="0"/>
          <w:sz w:val="27"/>
          <w:szCs w:val="27"/>
        </w:rPr>
        <w:t>1,85</w:t>
      </w:r>
    </w:p>
    <w:p w:rsidR="00804709" w:rsidRPr="003E3D22" w:rsidRDefault="00804709" w:rsidP="00804709">
      <w:pPr>
        <w:spacing w:after="0" w:line="240" w:lineRule="auto"/>
        <w:ind w:left="-567"/>
        <w:jc w:val="both"/>
        <w:rPr>
          <w:rStyle w:val="a8"/>
          <w:b/>
          <w:color w:val="auto"/>
          <w:sz w:val="27"/>
          <w:szCs w:val="27"/>
        </w:rPr>
      </w:pPr>
      <w:r w:rsidRPr="00731C4B">
        <w:rPr>
          <w:smallCaps w:val="0"/>
          <w:sz w:val="27"/>
          <w:szCs w:val="27"/>
        </w:rPr>
        <w:tab/>
      </w:r>
      <w:r w:rsidR="00AB5FE8" w:rsidRPr="003E3D22">
        <w:rPr>
          <w:rStyle w:val="a8"/>
          <w:b/>
          <w:color w:val="auto"/>
          <w:sz w:val="27"/>
          <w:szCs w:val="27"/>
        </w:rPr>
        <w:t>Таким образом, мы видим снижение количества нарушений антимонопольного законодательства в администрации городского округа Троицк в городе Москве в 202</w:t>
      </w:r>
      <w:r w:rsidR="00092EDB" w:rsidRPr="003E3D22">
        <w:rPr>
          <w:rStyle w:val="a8"/>
          <w:b/>
          <w:color w:val="auto"/>
          <w:sz w:val="27"/>
          <w:szCs w:val="27"/>
        </w:rPr>
        <w:t>3</w:t>
      </w:r>
      <w:r w:rsidR="00AB5FE8" w:rsidRPr="003E3D22">
        <w:rPr>
          <w:rStyle w:val="a8"/>
          <w:b/>
          <w:color w:val="auto"/>
          <w:sz w:val="27"/>
          <w:szCs w:val="27"/>
        </w:rPr>
        <w:t xml:space="preserve"> году по сравнению с 202</w:t>
      </w:r>
      <w:r w:rsidR="00092EDB" w:rsidRPr="003E3D22">
        <w:rPr>
          <w:rStyle w:val="a8"/>
          <w:b/>
          <w:color w:val="auto"/>
          <w:sz w:val="27"/>
          <w:szCs w:val="27"/>
        </w:rPr>
        <w:t>2</w:t>
      </w:r>
      <w:r w:rsidR="00AB5FE8" w:rsidRPr="003E3D22">
        <w:rPr>
          <w:rStyle w:val="a8"/>
          <w:b/>
          <w:color w:val="auto"/>
          <w:sz w:val="27"/>
          <w:szCs w:val="27"/>
        </w:rPr>
        <w:t xml:space="preserve"> годом - в </w:t>
      </w:r>
      <w:r w:rsidR="00092EDB" w:rsidRPr="003E3D22">
        <w:rPr>
          <w:rStyle w:val="a8"/>
          <w:b/>
          <w:color w:val="auto"/>
          <w:sz w:val="27"/>
          <w:szCs w:val="27"/>
        </w:rPr>
        <w:t xml:space="preserve">1,85 раза, а по сравнению с 2020 годом- в </w:t>
      </w:r>
      <w:r w:rsidR="00F910FE" w:rsidRPr="003E3D22">
        <w:rPr>
          <w:rStyle w:val="a8"/>
          <w:b/>
          <w:color w:val="auto"/>
          <w:sz w:val="27"/>
          <w:szCs w:val="27"/>
        </w:rPr>
        <w:t>6,1 раза.</w:t>
      </w:r>
    </w:p>
    <w:p w:rsidR="00804709" w:rsidRDefault="00804709" w:rsidP="00731C4B">
      <w:pPr>
        <w:spacing w:after="0" w:line="240" w:lineRule="auto"/>
        <w:ind w:left="-567"/>
        <w:jc w:val="both"/>
        <w:rPr>
          <w:rStyle w:val="a8"/>
          <w:color w:val="auto"/>
          <w:sz w:val="27"/>
          <w:szCs w:val="27"/>
        </w:rPr>
      </w:pPr>
      <w:r w:rsidRPr="00731C4B">
        <w:rPr>
          <w:rStyle w:val="a8"/>
          <w:color w:val="auto"/>
          <w:sz w:val="27"/>
          <w:szCs w:val="27"/>
        </w:rPr>
        <w:tab/>
      </w:r>
      <w:r w:rsidR="00F910FE" w:rsidRPr="00731C4B">
        <w:rPr>
          <w:rStyle w:val="a8"/>
          <w:color w:val="auto"/>
          <w:sz w:val="27"/>
          <w:szCs w:val="27"/>
        </w:rPr>
        <w:t xml:space="preserve"> КПЭ для уполномочен</w:t>
      </w:r>
      <w:r w:rsidR="00731C4B" w:rsidRPr="00731C4B">
        <w:rPr>
          <w:rStyle w:val="a8"/>
          <w:color w:val="auto"/>
          <w:sz w:val="27"/>
          <w:szCs w:val="27"/>
        </w:rPr>
        <w:t>ного структурного подразделения</w:t>
      </w:r>
      <w:r w:rsidR="00F910FE" w:rsidRPr="00731C4B">
        <w:rPr>
          <w:rStyle w:val="a8"/>
          <w:color w:val="auto"/>
          <w:sz w:val="27"/>
          <w:szCs w:val="27"/>
        </w:rPr>
        <w:t xml:space="preserve"> администрации городского округа Троицк является доля сотрудников администрации городского округа Троицк, в отношении которых были проведены обучающие мероприятия по антимонопольному законодательству и антимонопольному </w:t>
      </w:r>
      <w:proofErr w:type="spellStart"/>
      <w:r w:rsidR="00F910FE" w:rsidRPr="00731C4B">
        <w:rPr>
          <w:rStyle w:val="a8"/>
          <w:color w:val="auto"/>
          <w:sz w:val="27"/>
          <w:szCs w:val="27"/>
        </w:rPr>
        <w:t>комплаенсу</w:t>
      </w:r>
      <w:proofErr w:type="spellEnd"/>
      <w:r w:rsidR="00F910FE" w:rsidRPr="00731C4B">
        <w:rPr>
          <w:rStyle w:val="a8"/>
          <w:color w:val="auto"/>
          <w:sz w:val="27"/>
          <w:szCs w:val="27"/>
        </w:rPr>
        <w:t>, которая рассчитывается по формуле:</w:t>
      </w:r>
    </w:p>
    <w:p w:rsidR="00171F2C" w:rsidRDefault="00AF195F" w:rsidP="00A10C7D">
      <w:pPr>
        <w:spacing w:after="0" w:line="240" w:lineRule="auto"/>
        <w:ind w:left="-567" w:firstLine="567"/>
        <w:jc w:val="both"/>
        <w:rPr>
          <w:rStyle w:val="a8"/>
          <w:color w:val="auto"/>
        </w:rPr>
      </w:pPr>
      <w:proofErr w:type="spellStart"/>
      <w:r w:rsidRPr="00A10C7D">
        <w:rPr>
          <w:rStyle w:val="a8"/>
          <w:color w:val="auto"/>
        </w:rPr>
        <w:t>ДСо</w:t>
      </w:r>
      <w:proofErr w:type="spellEnd"/>
      <w:r w:rsidRPr="00A10C7D">
        <w:rPr>
          <w:rStyle w:val="a8"/>
          <w:color w:val="auto"/>
        </w:rPr>
        <w:t xml:space="preserve"> </w:t>
      </w:r>
      <w:proofErr w:type="gramStart"/>
      <w:r w:rsidRPr="00A10C7D">
        <w:rPr>
          <w:rStyle w:val="a8"/>
          <w:color w:val="auto"/>
        </w:rPr>
        <w:t xml:space="preserve">=  </w:t>
      </w:r>
      <w:proofErr w:type="spellStart"/>
      <w:r w:rsidR="00171F2C">
        <w:rPr>
          <w:rStyle w:val="a8"/>
          <w:color w:val="auto"/>
          <w:u w:val="single"/>
        </w:rPr>
        <w:t>КСо</w:t>
      </w:r>
      <w:proofErr w:type="spellEnd"/>
      <w:proofErr w:type="gramEnd"/>
      <w:r w:rsidR="00F910FE" w:rsidRPr="00A10C7D">
        <w:rPr>
          <w:rStyle w:val="a8"/>
          <w:color w:val="auto"/>
        </w:rPr>
        <w:t xml:space="preserve"> </w:t>
      </w:r>
      <w:r w:rsidR="00731C4B">
        <w:rPr>
          <w:rStyle w:val="a8"/>
          <w:color w:val="auto"/>
        </w:rPr>
        <w:t xml:space="preserve">     </w:t>
      </w:r>
    </w:p>
    <w:p w:rsidR="00F910FE" w:rsidRPr="00A10C7D" w:rsidRDefault="00AF195F" w:rsidP="00A10C7D">
      <w:pPr>
        <w:spacing w:after="0" w:line="240" w:lineRule="auto"/>
        <w:ind w:left="-567" w:firstLine="567"/>
        <w:jc w:val="both"/>
        <w:rPr>
          <w:rStyle w:val="a8"/>
          <w:color w:val="auto"/>
        </w:rPr>
      </w:pPr>
      <w:r w:rsidRPr="00A10C7D">
        <w:rPr>
          <w:rStyle w:val="a8"/>
          <w:color w:val="auto"/>
        </w:rPr>
        <w:t xml:space="preserve">            </w:t>
      </w:r>
      <w:proofErr w:type="spellStart"/>
      <w:r w:rsidR="00F910FE" w:rsidRPr="00A10C7D">
        <w:rPr>
          <w:rStyle w:val="a8"/>
          <w:color w:val="auto"/>
        </w:rPr>
        <w:t>КСобщ</w:t>
      </w:r>
      <w:proofErr w:type="spellEnd"/>
      <w:r w:rsidR="00171F2C">
        <w:rPr>
          <w:rStyle w:val="a8"/>
          <w:color w:val="auto"/>
        </w:rPr>
        <w:t>, где</w:t>
      </w:r>
    </w:p>
    <w:p w:rsidR="00874A1C" w:rsidRPr="00874A1C" w:rsidRDefault="00874A1C" w:rsidP="00A10C7D">
      <w:pPr>
        <w:spacing w:after="0" w:line="240" w:lineRule="auto"/>
        <w:ind w:left="-567" w:firstLine="567"/>
        <w:jc w:val="both"/>
        <w:rPr>
          <w:rStyle w:val="a8"/>
          <w:color w:val="auto"/>
          <w:sz w:val="27"/>
          <w:szCs w:val="27"/>
        </w:rPr>
      </w:pPr>
      <w:proofErr w:type="spellStart"/>
      <w:r w:rsidRPr="00874A1C">
        <w:rPr>
          <w:rStyle w:val="a8"/>
          <w:color w:val="auto"/>
          <w:sz w:val="27"/>
          <w:szCs w:val="27"/>
        </w:rPr>
        <w:t>ДСо</w:t>
      </w:r>
      <w:proofErr w:type="spellEnd"/>
      <w:r w:rsidRPr="00874A1C">
        <w:rPr>
          <w:rStyle w:val="a8"/>
          <w:color w:val="auto"/>
          <w:sz w:val="27"/>
          <w:szCs w:val="27"/>
        </w:rPr>
        <w:t xml:space="preserve"> – доля сотрудников администрации </w:t>
      </w:r>
      <w:r w:rsidR="00835B5C">
        <w:rPr>
          <w:rStyle w:val="a8"/>
          <w:color w:val="auto"/>
          <w:sz w:val="27"/>
          <w:szCs w:val="27"/>
        </w:rPr>
        <w:t>городского округа Троицк</w:t>
      </w:r>
      <w:r w:rsidRPr="00874A1C">
        <w:rPr>
          <w:rStyle w:val="a8"/>
          <w:color w:val="auto"/>
          <w:sz w:val="27"/>
          <w:szCs w:val="27"/>
        </w:rPr>
        <w:t xml:space="preserve">, в отношении которых были проведены обучающие мероприятия по антимонопольному законодательству и антимонопольному </w:t>
      </w:r>
      <w:proofErr w:type="spellStart"/>
      <w:r w:rsidRPr="00874A1C">
        <w:rPr>
          <w:rStyle w:val="a8"/>
          <w:color w:val="auto"/>
          <w:sz w:val="27"/>
          <w:szCs w:val="27"/>
        </w:rPr>
        <w:t>комплаенсу</w:t>
      </w:r>
      <w:proofErr w:type="spellEnd"/>
      <w:r w:rsidRPr="00874A1C">
        <w:rPr>
          <w:rStyle w:val="a8"/>
          <w:color w:val="auto"/>
          <w:sz w:val="27"/>
          <w:szCs w:val="27"/>
        </w:rPr>
        <w:t>;</w:t>
      </w:r>
    </w:p>
    <w:p w:rsidR="00804709" w:rsidRDefault="00F910FE" w:rsidP="00A10C7D">
      <w:pPr>
        <w:spacing w:after="0" w:line="240" w:lineRule="auto"/>
        <w:ind w:left="-567" w:firstLine="567"/>
        <w:jc w:val="both"/>
        <w:rPr>
          <w:rStyle w:val="a8"/>
          <w:color w:val="auto"/>
          <w:sz w:val="27"/>
          <w:szCs w:val="27"/>
        </w:rPr>
      </w:pPr>
      <w:proofErr w:type="spellStart"/>
      <w:r w:rsidRPr="00F910FE">
        <w:rPr>
          <w:rStyle w:val="a8"/>
          <w:color w:val="auto"/>
          <w:sz w:val="27"/>
          <w:szCs w:val="27"/>
        </w:rPr>
        <w:t>КСо</w:t>
      </w:r>
      <w:proofErr w:type="spellEnd"/>
      <w:r w:rsidRPr="00F910FE">
        <w:rPr>
          <w:rStyle w:val="a8"/>
          <w:color w:val="auto"/>
          <w:sz w:val="27"/>
          <w:szCs w:val="27"/>
        </w:rPr>
        <w:t xml:space="preserve"> – количество сотрудников администрации, с которыми были проведены обучающие мероприятия по антимонопольному законодательству</w:t>
      </w:r>
      <w:r w:rsidR="00804709">
        <w:rPr>
          <w:rStyle w:val="a8"/>
          <w:color w:val="auto"/>
          <w:sz w:val="27"/>
          <w:szCs w:val="27"/>
        </w:rPr>
        <w:t xml:space="preserve"> и антимонопольному </w:t>
      </w:r>
      <w:proofErr w:type="spellStart"/>
      <w:r w:rsidR="00804709">
        <w:rPr>
          <w:rStyle w:val="a8"/>
          <w:color w:val="auto"/>
          <w:sz w:val="27"/>
          <w:szCs w:val="27"/>
        </w:rPr>
        <w:t>комплаенсу</w:t>
      </w:r>
      <w:proofErr w:type="spellEnd"/>
      <w:r w:rsidR="00804709">
        <w:rPr>
          <w:rStyle w:val="a8"/>
          <w:color w:val="auto"/>
          <w:sz w:val="27"/>
          <w:szCs w:val="27"/>
        </w:rPr>
        <w:t>;</w:t>
      </w:r>
    </w:p>
    <w:p w:rsidR="00874A1C" w:rsidRPr="00874A1C" w:rsidRDefault="00F910FE" w:rsidP="00A10C7D">
      <w:pPr>
        <w:spacing w:after="0" w:line="240" w:lineRule="auto"/>
        <w:ind w:left="-567" w:firstLine="567"/>
        <w:jc w:val="both"/>
        <w:rPr>
          <w:smallCaps w:val="0"/>
          <w:sz w:val="27"/>
          <w:szCs w:val="27"/>
        </w:rPr>
      </w:pPr>
      <w:proofErr w:type="spellStart"/>
      <w:r w:rsidRPr="00F910FE">
        <w:rPr>
          <w:rStyle w:val="a8"/>
          <w:color w:val="auto"/>
          <w:sz w:val="27"/>
          <w:szCs w:val="27"/>
        </w:rPr>
        <w:t>КСобщ</w:t>
      </w:r>
      <w:proofErr w:type="spellEnd"/>
      <w:r w:rsidRPr="00F910FE">
        <w:rPr>
          <w:rStyle w:val="a8"/>
          <w:color w:val="auto"/>
          <w:sz w:val="27"/>
          <w:szCs w:val="27"/>
        </w:rPr>
        <w:t xml:space="preserve"> – общее количество сотрудников администрации, чьи трудовые (должностные) обязанности предусматривают выполнение функций, связанных с рисками нарушения антимонопольного законодательства</w:t>
      </w:r>
      <w:r w:rsidR="00A72232">
        <w:rPr>
          <w:rStyle w:val="a8"/>
          <w:color w:val="auto"/>
          <w:sz w:val="27"/>
          <w:szCs w:val="27"/>
        </w:rPr>
        <w:t>.</w:t>
      </w:r>
    </w:p>
    <w:p w:rsidR="003E3D22" w:rsidRDefault="003E3D22" w:rsidP="00A10C7D">
      <w:pPr>
        <w:pStyle w:val="a7"/>
        <w:spacing w:before="0" w:beforeAutospacing="0" w:after="0" w:afterAutospacing="0"/>
        <w:ind w:left="-567" w:firstLine="567"/>
        <w:rPr>
          <w:color w:val="000000"/>
          <w:sz w:val="27"/>
          <w:szCs w:val="27"/>
        </w:rPr>
      </w:pPr>
    </w:p>
    <w:p w:rsidR="00874A1C" w:rsidRDefault="00AB5FE8" w:rsidP="00A10C7D">
      <w:pPr>
        <w:pStyle w:val="a7"/>
        <w:spacing w:before="0" w:beforeAutospacing="0" w:after="0" w:afterAutospacing="0"/>
        <w:ind w:left="-567" w:firstLine="56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ДС о = </w:t>
      </w:r>
      <w:r w:rsidRPr="00874A1C">
        <w:rPr>
          <w:color w:val="000000"/>
          <w:sz w:val="27"/>
          <w:szCs w:val="27"/>
          <w:u w:val="single"/>
        </w:rPr>
        <w:t>50</w:t>
      </w:r>
      <w:r>
        <w:rPr>
          <w:color w:val="000000"/>
          <w:sz w:val="27"/>
          <w:szCs w:val="27"/>
        </w:rPr>
        <w:t xml:space="preserve"> </w:t>
      </w:r>
      <w:r w:rsidR="00874A1C">
        <w:rPr>
          <w:color w:val="000000"/>
          <w:sz w:val="27"/>
          <w:szCs w:val="27"/>
        </w:rPr>
        <w:t>=1</w:t>
      </w:r>
    </w:p>
    <w:p w:rsidR="00AF195F" w:rsidRDefault="00874A1C" w:rsidP="00A10C7D">
      <w:pPr>
        <w:pStyle w:val="a7"/>
        <w:spacing w:before="0" w:beforeAutospacing="0" w:after="0" w:afterAutospacing="0"/>
        <w:ind w:left="-567"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50</w:t>
      </w:r>
    </w:p>
    <w:p w:rsidR="00AB5FE8" w:rsidRDefault="00AB5FE8" w:rsidP="00A10C7D">
      <w:pPr>
        <w:pStyle w:val="a7"/>
        <w:spacing w:before="0" w:beforeAutospacing="0" w:after="0" w:afterAutospacing="0"/>
        <w:ind w:left="-567"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Значение данного показателя по итогам 2022</w:t>
      </w:r>
      <w:r w:rsidR="00AF195F">
        <w:rPr>
          <w:color w:val="000000"/>
          <w:sz w:val="27"/>
          <w:szCs w:val="27"/>
        </w:rPr>
        <w:t>-2023</w:t>
      </w:r>
      <w:r>
        <w:rPr>
          <w:color w:val="000000"/>
          <w:sz w:val="27"/>
          <w:szCs w:val="27"/>
        </w:rPr>
        <w:t xml:space="preserve"> года равняется 1.</w:t>
      </w:r>
    </w:p>
    <w:p w:rsidR="00AF195F" w:rsidRPr="001D28E1" w:rsidRDefault="00AB5FE8" w:rsidP="00A10C7D">
      <w:pPr>
        <w:pStyle w:val="a7"/>
        <w:spacing w:before="0" w:beforeAutospacing="0" w:after="0" w:afterAutospacing="0"/>
        <w:ind w:left="-567" w:firstLine="567"/>
        <w:jc w:val="both"/>
        <w:rPr>
          <w:b/>
          <w:color w:val="000000"/>
          <w:sz w:val="27"/>
          <w:szCs w:val="27"/>
        </w:rPr>
      </w:pPr>
      <w:r w:rsidRPr="001D28E1">
        <w:rPr>
          <w:b/>
          <w:color w:val="000000"/>
          <w:sz w:val="27"/>
          <w:szCs w:val="27"/>
        </w:rPr>
        <w:t>Таким образом, в 20</w:t>
      </w:r>
      <w:r w:rsidR="00AF195F" w:rsidRPr="001D28E1">
        <w:rPr>
          <w:b/>
          <w:color w:val="000000"/>
          <w:sz w:val="27"/>
          <w:szCs w:val="27"/>
        </w:rPr>
        <w:t>22</w:t>
      </w:r>
      <w:r w:rsidRPr="001D28E1">
        <w:rPr>
          <w:b/>
          <w:color w:val="000000"/>
          <w:sz w:val="27"/>
          <w:szCs w:val="27"/>
        </w:rPr>
        <w:t>-202</w:t>
      </w:r>
      <w:r w:rsidR="00AF195F" w:rsidRPr="001D28E1">
        <w:rPr>
          <w:b/>
          <w:color w:val="000000"/>
          <w:sz w:val="27"/>
          <w:szCs w:val="27"/>
        </w:rPr>
        <w:t>3</w:t>
      </w:r>
      <w:r w:rsidRPr="001D28E1">
        <w:rPr>
          <w:b/>
          <w:color w:val="000000"/>
          <w:sz w:val="27"/>
          <w:szCs w:val="27"/>
        </w:rPr>
        <w:t xml:space="preserve"> годах в отношении всех сотрудников администрации </w:t>
      </w:r>
      <w:r w:rsidR="00AF195F" w:rsidRPr="001D28E1">
        <w:rPr>
          <w:b/>
          <w:color w:val="000000"/>
          <w:sz w:val="27"/>
          <w:szCs w:val="27"/>
        </w:rPr>
        <w:t>городского округа Троицк</w:t>
      </w:r>
      <w:r w:rsidRPr="001D28E1">
        <w:rPr>
          <w:b/>
          <w:color w:val="000000"/>
          <w:sz w:val="27"/>
          <w:szCs w:val="27"/>
        </w:rPr>
        <w:t>, чьи трудовые (должностные) обязанности предусматривают выполнение функций, связанных с рисками нарушения антимонопольного законодательства, проведены обучающие мероприятия по антимонопольному законодательству</w:t>
      </w:r>
      <w:r w:rsidR="00731C4B" w:rsidRPr="001D28E1">
        <w:rPr>
          <w:b/>
          <w:color w:val="000000"/>
          <w:sz w:val="27"/>
          <w:szCs w:val="27"/>
        </w:rPr>
        <w:t xml:space="preserve"> и антимонопольному </w:t>
      </w:r>
      <w:proofErr w:type="spellStart"/>
      <w:r w:rsidR="00731C4B" w:rsidRPr="001D28E1">
        <w:rPr>
          <w:b/>
          <w:color w:val="000000"/>
          <w:sz w:val="27"/>
          <w:szCs w:val="27"/>
        </w:rPr>
        <w:t>комплаенсу</w:t>
      </w:r>
      <w:proofErr w:type="spellEnd"/>
      <w:r w:rsidR="00731C4B" w:rsidRPr="001D28E1">
        <w:rPr>
          <w:b/>
          <w:color w:val="000000"/>
          <w:sz w:val="27"/>
          <w:szCs w:val="27"/>
        </w:rPr>
        <w:t xml:space="preserve">, </w:t>
      </w:r>
      <w:r w:rsidRPr="001D28E1">
        <w:rPr>
          <w:b/>
          <w:color w:val="000000"/>
          <w:sz w:val="27"/>
          <w:szCs w:val="27"/>
        </w:rPr>
        <w:t xml:space="preserve">что свидетельствует об эффективной профилактике нарушений требований антимонопольного законодательства в деятельности администрации </w:t>
      </w:r>
      <w:r w:rsidR="00AF195F" w:rsidRPr="001D28E1">
        <w:rPr>
          <w:b/>
          <w:color w:val="000000"/>
          <w:sz w:val="27"/>
          <w:szCs w:val="27"/>
        </w:rPr>
        <w:t>городского округа Троицк .</w:t>
      </w:r>
    </w:p>
    <w:p w:rsidR="00AB5FE8" w:rsidRPr="00AF195F" w:rsidRDefault="00AB5FE8" w:rsidP="00AF195F">
      <w:pPr>
        <w:pStyle w:val="a7"/>
        <w:jc w:val="center"/>
        <w:rPr>
          <w:b/>
          <w:color w:val="000000"/>
          <w:sz w:val="27"/>
          <w:szCs w:val="27"/>
        </w:rPr>
      </w:pPr>
      <w:r w:rsidRPr="001D28E1">
        <w:rPr>
          <w:b/>
          <w:color w:val="000000"/>
          <w:sz w:val="27"/>
          <w:szCs w:val="27"/>
        </w:rPr>
        <w:t>4. О проведении</w:t>
      </w:r>
      <w:r w:rsidRPr="00AF195F">
        <w:rPr>
          <w:b/>
          <w:color w:val="000000"/>
          <w:sz w:val="27"/>
          <w:szCs w:val="27"/>
        </w:rPr>
        <w:t xml:space="preserve"> ознакомления сотрудников </w:t>
      </w:r>
      <w:r w:rsidR="001D28E1">
        <w:rPr>
          <w:b/>
          <w:color w:val="000000"/>
          <w:sz w:val="27"/>
          <w:szCs w:val="27"/>
        </w:rPr>
        <w:t xml:space="preserve">администрации городского округа Троицк в </w:t>
      </w:r>
      <w:r w:rsidRPr="00AF195F">
        <w:rPr>
          <w:b/>
          <w:color w:val="000000"/>
          <w:sz w:val="27"/>
          <w:szCs w:val="27"/>
        </w:rPr>
        <w:t>город</w:t>
      </w:r>
      <w:r w:rsidR="001D28E1">
        <w:rPr>
          <w:b/>
          <w:color w:val="000000"/>
          <w:sz w:val="27"/>
          <w:szCs w:val="27"/>
        </w:rPr>
        <w:t>е</w:t>
      </w:r>
      <w:r w:rsidRPr="00AF195F">
        <w:rPr>
          <w:b/>
          <w:color w:val="000000"/>
          <w:sz w:val="27"/>
          <w:szCs w:val="27"/>
        </w:rPr>
        <w:t xml:space="preserve"> Москв</w:t>
      </w:r>
      <w:r w:rsidR="001D28E1">
        <w:rPr>
          <w:b/>
          <w:color w:val="000000"/>
          <w:sz w:val="27"/>
          <w:szCs w:val="27"/>
        </w:rPr>
        <w:t>е</w:t>
      </w:r>
      <w:r w:rsidR="00804709">
        <w:rPr>
          <w:b/>
          <w:color w:val="000000"/>
          <w:sz w:val="27"/>
          <w:szCs w:val="27"/>
        </w:rPr>
        <w:t xml:space="preserve"> с антимонопольным </w:t>
      </w:r>
      <w:proofErr w:type="spellStart"/>
      <w:r w:rsidR="00804709">
        <w:rPr>
          <w:b/>
          <w:color w:val="000000"/>
          <w:sz w:val="27"/>
          <w:szCs w:val="27"/>
        </w:rPr>
        <w:t>комплаенсом</w:t>
      </w:r>
      <w:proofErr w:type="spellEnd"/>
      <w:r w:rsidR="00804709">
        <w:rPr>
          <w:b/>
          <w:color w:val="000000"/>
          <w:sz w:val="27"/>
          <w:szCs w:val="27"/>
        </w:rPr>
        <w:t>.</w:t>
      </w:r>
    </w:p>
    <w:p w:rsidR="00A10C7D" w:rsidRDefault="00804709" w:rsidP="00804709">
      <w:pPr>
        <w:pStyle w:val="a7"/>
        <w:spacing w:before="0" w:beforeAutospacing="0" w:after="0" w:afterAutospacing="0"/>
        <w:ind w:left="-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="00AF195F">
        <w:rPr>
          <w:color w:val="000000"/>
          <w:sz w:val="27"/>
          <w:szCs w:val="27"/>
        </w:rPr>
        <w:tab/>
      </w:r>
      <w:r w:rsidR="007472FC">
        <w:rPr>
          <w:color w:val="000000"/>
          <w:sz w:val="27"/>
          <w:szCs w:val="27"/>
        </w:rPr>
        <w:tab/>
      </w:r>
      <w:r w:rsidR="007472FC">
        <w:rPr>
          <w:color w:val="000000"/>
          <w:sz w:val="27"/>
          <w:szCs w:val="27"/>
        </w:rPr>
        <w:tab/>
      </w:r>
      <w:r w:rsidR="007472FC">
        <w:rPr>
          <w:color w:val="000000"/>
          <w:sz w:val="27"/>
          <w:szCs w:val="27"/>
        </w:rPr>
        <w:tab/>
        <w:t xml:space="preserve">        </w:t>
      </w:r>
      <w:r w:rsidR="00AB5FE8" w:rsidRPr="00804709">
        <w:rPr>
          <w:color w:val="000000"/>
          <w:sz w:val="27"/>
          <w:szCs w:val="27"/>
        </w:rPr>
        <w:t xml:space="preserve">Все сотрудники администрации </w:t>
      </w:r>
      <w:r w:rsidR="00AF195F" w:rsidRPr="00804709">
        <w:rPr>
          <w:color w:val="000000"/>
          <w:sz w:val="27"/>
          <w:szCs w:val="27"/>
        </w:rPr>
        <w:t>городского округа Троицк</w:t>
      </w:r>
      <w:r w:rsidR="00AB5FE8" w:rsidRPr="00804709">
        <w:rPr>
          <w:color w:val="000000"/>
          <w:sz w:val="27"/>
          <w:szCs w:val="27"/>
        </w:rPr>
        <w:t xml:space="preserve"> ознакомлены с Положением </w:t>
      </w:r>
      <w:r w:rsidR="00AF195F" w:rsidRPr="00804709">
        <w:rPr>
          <w:sz w:val="27"/>
          <w:szCs w:val="27"/>
        </w:rPr>
        <w:t>«Об организации системы внутреннего обеспечения соответствия требованиям антимонопольного законодательства деятельности администрации городского округа Троицк в городе Москве».</w:t>
      </w:r>
    </w:p>
    <w:p w:rsidR="00A10C7D" w:rsidRPr="00171F2C" w:rsidRDefault="00A10C7D" w:rsidP="00A10C7D">
      <w:pPr>
        <w:pStyle w:val="a3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cs="Times New Roman"/>
          <w:smallCaps w:val="0"/>
          <w:sz w:val="27"/>
          <w:szCs w:val="27"/>
        </w:rPr>
      </w:pPr>
      <w:r w:rsidRPr="00171F2C">
        <w:rPr>
          <w:rFonts w:cs="Times New Roman"/>
          <w:smallCaps w:val="0"/>
          <w:sz w:val="27"/>
          <w:szCs w:val="27"/>
        </w:rPr>
        <w:t xml:space="preserve">За период 2020-2023 были проведены обучающие мероприятия </w:t>
      </w:r>
      <w:r w:rsidR="00731C4B" w:rsidRPr="00171F2C">
        <w:rPr>
          <w:rFonts w:cs="Times New Roman"/>
          <w:smallCaps w:val="0"/>
          <w:sz w:val="27"/>
          <w:szCs w:val="27"/>
        </w:rPr>
        <w:t xml:space="preserve">о недопущении нарушений </w:t>
      </w:r>
      <w:r w:rsidRPr="00171F2C">
        <w:rPr>
          <w:rFonts w:cs="Times New Roman"/>
          <w:smallCaps w:val="0"/>
          <w:sz w:val="27"/>
          <w:szCs w:val="27"/>
        </w:rPr>
        <w:t>антимонопольного законодательства.</w:t>
      </w:r>
    </w:p>
    <w:p w:rsidR="007472FC" w:rsidRPr="007472FC" w:rsidRDefault="007472FC" w:rsidP="007472FC">
      <w:pPr>
        <w:pStyle w:val="a6"/>
        <w:ind w:left="-567"/>
        <w:jc w:val="both"/>
        <w:rPr>
          <w:rStyle w:val="a8"/>
          <w:color w:val="auto"/>
          <w:sz w:val="27"/>
          <w:szCs w:val="27"/>
        </w:rPr>
      </w:pPr>
      <w:r>
        <w:rPr>
          <w:rStyle w:val="a8"/>
          <w:color w:val="auto"/>
          <w:sz w:val="27"/>
          <w:szCs w:val="27"/>
        </w:rPr>
        <w:tab/>
      </w:r>
      <w:r w:rsidRPr="007472FC">
        <w:rPr>
          <w:rStyle w:val="a8"/>
          <w:color w:val="auto"/>
          <w:sz w:val="27"/>
          <w:szCs w:val="27"/>
        </w:rPr>
        <w:t xml:space="preserve">В Администрации </w:t>
      </w:r>
      <w:r>
        <w:rPr>
          <w:rStyle w:val="a8"/>
          <w:color w:val="auto"/>
          <w:sz w:val="27"/>
          <w:szCs w:val="27"/>
        </w:rPr>
        <w:t xml:space="preserve">городского округа Троицк </w:t>
      </w:r>
      <w:r w:rsidRPr="007472FC">
        <w:rPr>
          <w:rStyle w:val="a8"/>
          <w:color w:val="auto"/>
          <w:sz w:val="27"/>
          <w:szCs w:val="27"/>
        </w:rPr>
        <w:t xml:space="preserve">проводится инструктаж муниципальных служащих, в рамках реализации антимонопольного </w:t>
      </w:r>
      <w:proofErr w:type="spellStart"/>
      <w:r w:rsidRPr="007472FC">
        <w:rPr>
          <w:rStyle w:val="a8"/>
          <w:color w:val="auto"/>
          <w:sz w:val="27"/>
          <w:szCs w:val="27"/>
        </w:rPr>
        <w:t>комплаенса</w:t>
      </w:r>
      <w:proofErr w:type="spellEnd"/>
      <w:r w:rsidRPr="007472FC">
        <w:rPr>
          <w:rStyle w:val="a8"/>
          <w:color w:val="auto"/>
          <w:sz w:val="27"/>
          <w:szCs w:val="27"/>
        </w:rPr>
        <w:t xml:space="preserve"> в Администрации.</w:t>
      </w:r>
    </w:p>
    <w:p w:rsidR="007472FC" w:rsidRPr="007472FC" w:rsidRDefault="007472FC" w:rsidP="007472FC">
      <w:pPr>
        <w:pStyle w:val="a6"/>
        <w:ind w:left="-567"/>
        <w:jc w:val="both"/>
        <w:rPr>
          <w:smallCaps w:val="0"/>
          <w:sz w:val="27"/>
          <w:szCs w:val="27"/>
        </w:rPr>
      </w:pPr>
      <w:r>
        <w:rPr>
          <w:rStyle w:val="a8"/>
          <w:color w:val="auto"/>
          <w:sz w:val="27"/>
          <w:szCs w:val="27"/>
        </w:rPr>
        <w:tab/>
      </w:r>
      <w:r w:rsidRPr="007472FC">
        <w:rPr>
          <w:rStyle w:val="a8"/>
          <w:color w:val="auto"/>
          <w:sz w:val="27"/>
          <w:szCs w:val="27"/>
        </w:rPr>
        <w:t xml:space="preserve">В Администрации в течение года проводились </w:t>
      </w:r>
      <w:proofErr w:type="spellStart"/>
      <w:r w:rsidRPr="007472FC">
        <w:rPr>
          <w:rStyle w:val="a8"/>
          <w:color w:val="auto"/>
          <w:sz w:val="27"/>
          <w:szCs w:val="27"/>
        </w:rPr>
        <w:t>вебинары</w:t>
      </w:r>
      <w:proofErr w:type="spellEnd"/>
      <w:r w:rsidRPr="007472FC">
        <w:rPr>
          <w:rStyle w:val="a8"/>
          <w:color w:val="auto"/>
          <w:sz w:val="27"/>
          <w:szCs w:val="27"/>
        </w:rPr>
        <w:t xml:space="preserve"> по реализации норм действующего законода</w:t>
      </w:r>
      <w:r>
        <w:rPr>
          <w:rStyle w:val="a8"/>
          <w:color w:val="auto"/>
          <w:sz w:val="27"/>
          <w:szCs w:val="27"/>
        </w:rPr>
        <w:t>тельства о контрактной системе.</w:t>
      </w:r>
    </w:p>
    <w:p w:rsidR="00B158BF" w:rsidRPr="00A10C7D" w:rsidRDefault="00804709" w:rsidP="00A10C7D">
      <w:pPr>
        <w:pStyle w:val="a7"/>
        <w:spacing w:before="0" w:beforeAutospacing="0" w:after="0" w:afterAutospacing="0"/>
        <w:ind w:left="-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В 2024 году будет </w:t>
      </w:r>
      <w:r w:rsidRPr="00A10C7D">
        <w:rPr>
          <w:color w:val="000000"/>
          <w:sz w:val="27"/>
          <w:szCs w:val="27"/>
        </w:rPr>
        <w:t>п</w:t>
      </w:r>
      <w:r w:rsidR="002C291F" w:rsidRPr="00A10C7D">
        <w:rPr>
          <w:sz w:val="27"/>
          <w:szCs w:val="27"/>
        </w:rPr>
        <w:t>родолж</w:t>
      </w:r>
      <w:r w:rsidR="00BB1F09" w:rsidRPr="00A10C7D">
        <w:rPr>
          <w:sz w:val="27"/>
          <w:szCs w:val="27"/>
        </w:rPr>
        <w:t>ена</w:t>
      </w:r>
      <w:r w:rsidR="002C291F" w:rsidRPr="00A10C7D">
        <w:rPr>
          <w:sz w:val="27"/>
          <w:szCs w:val="27"/>
        </w:rPr>
        <w:t xml:space="preserve"> </w:t>
      </w:r>
      <w:r w:rsidR="002C291F" w:rsidRPr="00493F25">
        <w:rPr>
          <w:sz w:val="28"/>
          <w:szCs w:val="28"/>
        </w:rPr>
        <w:t>работ</w:t>
      </w:r>
      <w:r w:rsidR="00BB1F09">
        <w:rPr>
          <w:sz w:val="28"/>
          <w:szCs w:val="28"/>
        </w:rPr>
        <w:t>а</w:t>
      </w:r>
      <w:r w:rsidR="002C291F" w:rsidRPr="00493F25">
        <w:rPr>
          <w:sz w:val="28"/>
          <w:szCs w:val="28"/>
        </w:rPr>
        <w:t xml:space="preserve"> </w:t>
      </w:r>
      <w:r w:rsidR="00197BA1" w:rsidRPr="00493F25">
        <w:rPr>
          <w:sz w:val="28"/>
          <w:szCs w:val="28"/>
        </w:rPr>
        <w:t>проведения</w:t>
      </w:r>
      <w:r w:rsidR="00732D5E" w:rsidRPr="00493F25">
        <w:rPr>
          <w:sz w:val="28"/>
          <w:szCs w:val="28"/>
        </w:rPr>
        <w:t xml:space="preserve"> </w:t>
      </w:r>
      <w:r w:rsidR="00197BA1" w:rsidRPr="00493F25">
        <w:rPr>
          <w:sz w:val="28"/>
          <w:szCs w:val="28"/>
        </w:rPr>
        <w:t xml:space="preserve">с сотрудниками администрации городского округа Троицк обучающих семинаров по вопросам антимонопольного </w:t>
      </w:r>
      <w:proofErr w:type="spellStart"/>
      <w:r w:rsidR="00197BA1" w:rsidRPr="00493F25">
        <w:rPr>
          <w:sz w:val="28"/>
          <w:szCs w:val="28"/>
        </w:rPr>
        <w:t>комплаенса</w:t>
      </w:r>
      <w:proofErr w:type="spellEnd"/>
      <w:r w:rsidR="00197BA1" w:rsidRPr="00493F25">
        <w:rPr>
          <w:sz w:val="28"/>
          <w:szCs w:val="28"/>
        </w:rPr>
        <w:t xml:space="preserve"> и вопросам снижения рисков антимонопольного законодательства.</w:t>
      </w:r>
      <w:r w:rsidR="00B158BF" w:rsidRPr="00B158BF">
        <w:rPr>
          <w:sz w:val="28"/>
          <w:szCs w:val="28"/>
        </w:rPr>
        <w:tab/>
      </w:r>
    </w:p>
    <w:p w:rsidR="00804709" w:rsidRPr="00A10C7D" w:rsidRDefault="00A10C7D" w:rsidP="00A10C7D">
      <w:pPr>
        <w:pStyle w:val="a7"/>
        <w:jc w:val="center"/>
        <w:rPr>
          <w:b/>
          <w:color w:val="000000"/>
          <w:sz w:val="27"/>
          <w:szCs w:val="27"/>
        </w:rPr>
      </w:pPr>
      <w:r w:rsidRPr="00A10C7D">
        <w:rPr>
          <w:b/>
          <w:color w:val="000000"/>
          <w:sz w:val="27"/>
          <w:szCs w:val="27"/>
        </w:rPr>
        <w:t>5</w:t>
      </w:r>
      <w:r w:rsidR="00804709" w:rsidRPr="00A10C7D">
        <w:rPr>
          <w:b/>
          <w:color w:val="000000"/>
          <w:sz w:val="27"/>
          <w:szCs w:val="27"/>
        </w:rPr>
        <w:t>. Выводы по результатам проведенного анализа</w:t>
      </w:r>
    </w:p>
    <w:p w:rsidR="00804709" w:rsidRPr="003E3D22" w:rsidRDefault="00804709" w:rsidP="00A10C7D">
      <w:pPr>
        <w:pStyle w:val="a7"/>
        <w:spacing w:before="0" w:beforeAutospacing="0" w:after="0" w:afterAutospacing="0"/>
        <w:ind w:left="-709" w:firstLine="709"/>
        <w:jc w:val="both"/>
        <w:rPr>
          <w:color w:val="000000"/>
          <w:sz w:val="27"/>
          <w:szCs w:val="27"/>
        </w:rPr>
      </w:pPr>
      <w:r w:rsidRPr="003E3D22">
        <w:rPr>
          <w:color w:val="000000"/>
          <w:sz w:val="27"/>
          <w:szCs w:val="27"/>
        </w:rPr>
        <w:t xml:space="preserve">При формировании карты рисков нарушения антимонопольного законодательства учтена специфика деятельности администрации </w:t>
      </w:r>
      <w:r w:rsidR="00A10C7D" w:rsidRPr="003E3D22">
        <w:rPr>
          <w:sz w:val="27"/>
          <w:szCs w:val="27"/>
        </w:rPr>
        <w:t>городского округа Троицк</w:t>
      </w:r>
      <w:r w:rsidRPr="003E3D22">
        <w:rPr>
          <w:color w:val="000000"/>
          <w:sz w:val="27"/>
          <w:szCs w:val="27"/>
        </w:rPr>
        <w:t>.</w:t>
      </w:r>
    </w:p>
    <w:p w:rsidR="00804709" w:rsidRPr="003E3D22" w:rsidRDefault="00804709" w:rsidP="00731C4B">
      <w:pPr>
        <w:pStyle w:val="a6"/>
        <w:ind w:left="-567" w:firstLine="567"/>
        <w:jc w:val="both"/>
        <w:rPr>
          <w:rStyle w:val="a8"/>
          <w:color w:val="auto"/>
          <w:sz w:val="27"/>
          <w:szCs w:val="27"/>
        </w:rPr>
      </w:pPr>
      <w:r w:rsidRPr="003E3D22">
        <w:rPr>
          <w:rStyle w:val="a8"/>
          <w:color w:val="auto"/>
          <w:sz w:val="27"/>
          <w:szCs w:val="27"/>
        </w:rPr>
        <w:t>В целях снижения вероятности наступления и/или минимизации последствий рисков нарушения антимонопольного законодательства утвержден план мероприятий («дорожная карта») по снижению рисков нарушения антимонопольного законодательства, содержащий в разрезе каждого риска конкретные мероприятия, необходимые для устранения выявленных рисков.</w:t>
      </w:r>
    </w:p>
    <w:p w:rsidR="00731C4B" w:rsidRPr="003E3D22" w:rsidRDefault="00731C4B" w:rsidP="00731C4B">
      <w:pPr>
        <w:pStyle w:val="a6"/>
        <w:ind w:left="-567" w:firstLine="567"/>
        <w:jc w:val="both"/>
        <w:rPr>
          <w:rStyle w:val="a8"/>
          <w:color w:val="auto"/>
          <w:sz w:val="27"/>
          <w:szCs w:val="27"/>
        </w:rPr>
      </w:pPr>
      <w:r w:rsidRPr="003E3D22">
        <w:rPr>
          <w:rStyle w:val="a8"/>
          <w:color w:val="auto"/>
          <w:sz w:val="27"/>
          <w:szCs w:val="27"/>
        </w:rPr>
        <w:t>Все мероприятия «дорожной карты» в отчетном периоде реализованы в установленные сроки. Критерии качества работы достигнуты.</w:t>
      </w:r>
    </w:p>
    <w:p w:rsidR="00731C4B" w:rsidRPr="003E3D22" w:rsidRDefault="00731C4B" w:rsidP="00731C4B">
      <w:pPr>
        <w:pStyle w:val="a6"/>
        <w:ind w:left="-567" w:firstLine="567"/>
        <w:jc w:val="both"/>
        <w:rPr>
          <w:rStyle w:val="a8"/>
          <w:color w:val="auto"/>
          <w:sz w:val="27"/>
          <w:szCs w:val="27"/>
        </w:rPr>
      </w:pPr>
      <w:r w:rsidRPr="003E3D22">
        <w:rPr>
          <w:rStyle w:val="a8"/>
          <w:color w:val="auto"/>
          <w:sz w:val="27"/>
          <w:szCs w:val="27"/>
        </w:rPr>
        <w:t>Кроме того, в целях определения количественных характеристик работы (работоспособности) системы управления рисками нарушения антимонопольного законодательства утверждены КПЭ. Сведения о достижении КПЭ представлены в пункте 1 раздела 3 настоящего доклада.</w:t>
      </w:r>
    </w:p>
    <w:p w:rsidR="00732D5E" w:rsidRDefault="00732D5E" w:rsidP="00732D5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mallCaps w:val="0"/>
          <w:sz w:val="28"/>
          <w:szCs w:val="28"/>
        </w:rPr>
      </w:pPr>
    </w:p>
    <w:p w:rsidR="00732D5E" w:rsidRDefault="00732D5E" w:rsidP="00732D5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mallCaps w:val="0"/>
          <w:sz w:val="28"/>
          <w:szCs w:val="28"/>
        </w:rPr>
      </w:pPr>
    </w:p>
    <w:p w:rsidR="002C291F" w:rsidRPr="00171F2C" w:rsidRDefault="002C291F" w:rsidP="00731C4B">
      <w:pPr>
        <w:autoSpaceDE w:val="0"/>
        <w:autoSpaceDN w:val="0"/>
        <w:adjustRightInd w:val="0"/>
        <w:spacing w:after="0" w:line="240" w:lineRule="auto"/>
        <w:ind w:left="-851" w:firstLine="284"/>
        <w:jc w:val="both"/>
        <w:rPr>
          <w:rFonts w:cs="Times New Roman"/>
          <w:smallCaps w:val="0"/>
          <w:sz w:val="27"/>
          <w:szCs w:val="27"/>
        </w:rPr>
      </w:pPr>
      <w:r w:rsidRPr="00171F2C">
        <w:rPr>
          <w:rFonts w:cs="Times New Roman"/>
          <w:smallCaps w:val="0"/>
          <w:sz w:val="27"/>
          <w:szCs w:val="27"/>
        </w:rPr>
        <w:t xml:space="preserve">Начальник отдела внутреннего </w:t>
      </w:r>
    </w:p>
    <w:p w:rsidR="00F77122" w:rsidRPr="00171F2C" w:rsidRDefault="002C291F" w:rsidP="003E3D22">
      <w:pPr>
        <w:autoSpaceDE w:val="0"/>
        <w:autoSpaceDN w:val="0"/>
        <w:adjustRightInd w:val="0"/>
        <w:spacing w:after="0" w:line="240" w:lineRule="auto"/>
        <w:ind w:left="-851" w:firstLine="284"/>
        <w:jc w:val="both"/>
        <w:rPr>
          <w:rFonts w:cs="Times New Roman"/>
          <w:smallCaps w:val="0"/>
          <w:sz w:val="27"/>
          <w:szCs w:val="27"/>
        </w:rPr>
      </w:pPr>
      <w:r w:rsidRPr="00171F2C">
        <w:rPr>
          <w:rFonts w:cs="Times New Roman"/>
          <w:smallCaps w:val="0"/>
          <w:sz w:val="27"/>
          <w:szCs w:val="27"/>
        </w:rPr>
        <w:t xml:space="preserve">муниципального финансового контроля                        </w:t>
      </w:r>
      <w:r w:rsidR="00171F2C">
        <w:rPr>
          <w:rFonts w:cs="Times New Roman"/>
          <w:smallCaps w:val="0"/>
          <w:sz w:val="27"/>
          <w:szCs w:val="27"/>
        </w:rPr>
        <w:t xml:space="preserve">       </w:t>
      </w:r>
      <w:r w:rsidRPr="00171F2C">
        <w:rPr>
          <w:rFonts w:cs="Times New Roman"/>
          <w:smallCaps w:val="0"/>
          <w:sz w:val="27"/>
          <w:szCs w:val="27"/>
        </w:rPr>
        <w:t xml:space="preserve">    </w:t>
      </w:r>
      <w:r w:rsidR="00937B65" w:rsidRPr="00171F2C">
        <w:rPr>
          <w:rFonts w:cs="Times New Roman"/>
          <w:smallCaps w:val="0"/>
          <w:sz w:val="27"/>
          <w:szCs w:val="27"/>
        </w:rPr>
        <w:t xml:space="preserve"> </w:t>
      </w:r>
      <w:r w:rsidRPr="00171F2C">
        <w:rPr>
          <w:rFonts w:cs="Times New Roman"/>
          <w:smallCaps w:val="0"/>
          <w:sz w:val="27"/>
          <w:szCs w:val="27"/>
        </w:rPr>
        <w:t xml:space="preserve">   </w:t>
      </w:r>
      <w:r w:rsidR="00731C4B" w:rsidRPr="00171F2C">
        <w:rPr>
          <w:rFonts w:cs="Times New Roman"/>
          <w:smallCaps w:val="0"/>
          <w:sz w:val="27"/>
          <w:szCs w:val="27"/>
        </w:rPr>
        <w:t xml:space="preserve">    </w:t>
      </w:r>
      <w:r w:rsidRPr="00171F2C">
        <w:rPr>
          <w:rFonts w:cs="Times New Roman"/>
          <w:smallCaps w:val="0"/>
          <w:sz w:val="27"/>
          <w:szCs w:val="27"/>
        </w:rPr>
        <w:t xml:space="preserve">    И.В. Кириченко</w:t>
      </w:r>
    </w:p>
    <w:sectPr w:rsidR="00F77122" w:rsidRPr="00171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40EB"/>
    <w:multiLevelType w:val="hybridMultilevel"/>
    <w:tmpl w:val="FDA66F1C"/>
    <w:lvl w:ilvl="0" w:tplc="CED4597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DF14FA"/>
    <w:multiLevelType w:val="hybridMultilevel"/>
    <w:tmpl w:val="5F7450E4"/>
    <w:lvl w:ilvl="0" w:tplc="CED45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2EE72CF"/>
    <w:multiLevelType w:val="hybridMultilevel"/>
    <w:tmpl w:val="E9505316"/>
    <w:lvl w:ilvl="0" w:tplc="CED4597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3641FD2"/>
    <w:multiLevelType w:val="hybridMultilevel"/>
    <w:tmpl w:val="DF3E04FA"/>
    <w:lvl w:ilvl="0" w:tplc="BC2673E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A2D654C"/>
    <w:multiLevelType w:val="hybridMultilevel"/>
    <w:tmpl w:val="BA8E6192"/>
    <w:lvl w:ilvl="0" w:tplc="CED4597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C433184"/>
    <w:multiLevelType w:val="hybridMultilevel"/>
    <w:tmpl w:val="96081FBA"/>
    <w:lvl w:ilvl="0" w:tplc="CED4597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A957DE8"/>
    <w:multiLevelType w:val="hybridMultilevel"/>
    <w:tmpl w:val="019031DC"/>
    <w:lvl w:ilvl="0" w:tplc="B5E839F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F3F798C"/>
    <w:multiLevelType w:val="hybridMultilevel"/>
    <w:tmpl w:val="9DF64C1A"/>
    <w:lvl w:ilvl="0" w:tplc="CED4597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945"/>
    <w:rsid w:val="000179A6"/>
    <w:rsid w:val="00033E81"/>
    <w:rsid w:val="000672D7"/>
    <w:rsid w:val="00092EDB"/>
    <w:rsid w:val="000B7EDF"/>
    <w:rsid w:val="00171F2C"/>
    <w:rsid w:val="00197BA1"/>
    <w:rsid w:val="001D28E1"/>
    <w:rsid w:val="001E707F"/>
    <w:rsid w:val="001F7B30"/>
    <w:rsid w:val="00202FBD"/>
    <w:rsid w:val="00233FEC"/>
    <w:rsid w:val="00283EC1"/>
    <w:rsid w:val="002C291F"/>
    <w:rsid w:val="002E1F38"/>
    <w:rsid w:val="002E71ED"/>
    <w:rsid w:val="002F1ECD"/>
    <w:rsid w:val="002F5687"/>
    <w:rsid w:val="00322C2C"/>
    <w:rsid w:val="00365356"/>
    <w:rsid w:val="003E3D22"/>
    <w:rsid w:val="003F4119"/>
    <w:rsid w:val="003F43F0"/>
    <w:rsid w:val="0040530D"/>
    <w:rsid w:val="00412B24"/>
    <w:rsid w:val="0043053C"/>
    <w:rsid w:val="00445A14"/>
    <w:rsid w:val="004928A1"/>
    <w:rsid w:val="00493F25"/>
    <w:rsid w:val="00497070"/>
    <w:rsid w:val="005370E8"/>
    <w:rsid w:val="00576C10"/>
    <w:rsid w:val="005A36F0"/>
    <w:rsid w:val="005B2D3B"/>
    <w:rsid w:val="005F2E39"/>
    <w:rsid w:val="0065329D"/>
    <w:rsid w:val="0072715B"/>
    <w:rsid w:val="00731C4B"/>
    <w:rsid w:val="00732D5E"/>
    <w:rsid w:val="007472FC"/>
    <w:rsid w:val="00753945"/>
    <w:rsid w:val="00797315"/>
    <w:rsid w:val="007E529B"/>
    <w:rsid w:val="00804709"/>
    <w:rsid w:val="00835B5C"/>
    <w:rsid w:val="008656A3"/>
    <w:rsid w:val="00874A1C"/>
    <w:rsid w:val="00875832"/>
    <w:rsid w:val="00922B66"/>
    <w:rsid w:val="0092624D"/>
    <w:rsid w:val="00937B65"/>
    <w:rsid w:val="009462F9"/>
    <w:rsid w:val="009872FF"/>
    <w:rsid w:val="00A10C7D"/>
    <w:rsid w:val="00A23E72"/>
    <w:rsid w:val="00A620CA"/>
    <w:rsid w:val="00A70946"/>
    <w:rsid w:val="00A72232"/>
    <w:rsid w:val="00A84E98"/>
    <w:rsid w:val="00A85DA4"/>
    <w:rsid w:val="00AB5FE8"/>
    <w:rsid w:val="00AF195F"/>
    <w:rsid w:val="00B158BF"/>
    <w:rsid w:val="00B720A5"/>
    <w:rsid w:val="00B92511"/>
    <w:rsid w:val="00BB1F09"/>
    <w:rsid w:val="00C02481"/>
    <w:rsid w:val="00C82C7A"/>
    <w:rsid w:val="00CB226E"/>
    <w:rsid w:val="00D64E3F"/>
    <w:rsid w:val="00D65A30"/>
    <w:rsid w:val="00D74DDD"/>
    <w:rsid w:val="00D8221F"/>
    <w:rsid w:val="00DE3632"/>
    <w:rsid w:val="00DF6165"/>
    <w:rsid w:val="00E45125"/>
    <w:rsid w:val="00EC633F"/>
    <w:rsid w:val="00F13816"/>
    <w:rsid w:val="00F77122"/>
    <w:rsid w:val="00F910FE"/>
    <w:rsid w:val="00FB338C"/>
    <w:rsid w:val="00FF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93136"/>
  <w15:docId w15:val="{77FD3B90-2896-4E2A-8F7F-E56AB668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mall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1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4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4E3F"/>
    <w:rPr>
      <w:rFonts w:ascii="Segoe UI" w:hAnsi="Segoe UI" w:cs="Segoe UI"/>
      <w:smallCaps/>
      <w:sz w:val="18"/>
      <w:szCs w:val="18"/>
    </w:rPr>
  </w:style>
  <w:style w:type="paragraph" w:styleId="a6">
    <w:name w:val="No Spacing"/>
    <w:uiPriority w:val="1"/>
    <w:qFormat/>
    <w:rsid w:val="004928A1"/>
    <w:pPr>
      <w:spacing w:after="0" w:line="240" w:lineRule="auto"/>
    </w:pPr>
    <w:rPr>
      <w:smallCaps/>
    </w:rPr>
  </w:style>
  <w:style w:type="paragraph" w:customStyle="1" w:styleId="ConsPlusNormal">
    <w:name w:val="ConsPlusNormal"/>
    <w:rsid w:val="004928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1F7B30"/>
    <w:pPr>
      <w:spacing w:before="100" w:beforeAutospacing="1" w:after="100" w:afterAutospacing="1" w:line="240" w:lineRule="auto"/>
    </w:pPr>
    <w:rPr>
      <w:rFonts w:eastAsia="Times New Roman" w:cs="Times New Roman"/>
      <w:smallCaps w:val="0"/>
      <w:lang w:eastAsia="ru-RU"/>
    </w:rPr>
  </w:style>
  <w:style w:type="character" w:styleId="a8">
    <w:name w:val="Subtle Reference"/>
    <w:basedOn w:val="a0"/>
    <w:uiPriority w:val="31"/>
    <w:qFormat/>
    <w:rsid w:val="00922B66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2367</Words>
  <Characters>13496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Adm4</cp:lastModifiedBy>
  <cp:revision>5</cp:revision>
  <cp:lastPrinted>2024-02-08T13:09:00Z</cp:lastPrinted>
  <dcterms:created xsi:type="dcterms:W3CDTF">2024-02-07T13:46:00Z</dcterms:created>
  <dcterms:modified xsi:type="dcterms:W3CDTF">2024-02-08T13:10:00Z</dcterms:modified>
</cp:coreProperties>
</file>