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D961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53EE89" wp14:editId="34F2C6E7">
            <wp:extent cx="752475" cy="904875"/>
            <wp:effectExtent l="0" t="0" r="9525" b="9525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ТРОИЦК В ГОРОДЕ МОСКВЕ</w:t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3C5" w:rsidRPr="00D96177" w:rsidRDefault="000E03C5" w:rsidP="000E03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0E03C5" w:rsidRPr="006B4B62" w:rsidTr="000E03C5">
        <w:trPr>
          <w:cantSplit/>
        </w:trPr>
        <w:tc>
          <w:tcPr>
            <w:tcW w:w="534" w:type="dxa"/>
            <w:vAlign w:val="center"/>
            <w:hideMark/>
          </w:tcPr>
          <w:p w:rsidR="000E03C5" w:rsidRPr="006B4B62" w:rsidRDefault="000E03C5" w:rsidP="000E03C5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kern w:val="8"/>
                <w:sz w:val="24"/>
                <w:szCs w:val="24"/>
                <w:lang w:val="x-none" w:eastAsia="x-none"/>
              </w:rPr>
            </w:pPr>
            <w:r w:rsidRPr="006B4B62">
              <w:rPr>
                <w:rFonts w:ascii="Times New Roman" w:eastAsia="Times New Roman" w:hAnsi="Times New Roman" w:cs="Times New Roman"/>
                <w:kern w:val="8"/>
                <w:sz w:val="24"/>
                <w:szCs w:val="24"/>
                <w:lang w:val="x-none" w:eastAsia="x-none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3C5" w:rsidRPr="006B4B62" w:rsidRDefault="00C15D9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426" w:type="dxa"/>
            <w:vAlign w:val="center"/>
            <w:hideMark/>
          </w:tcPr>
          <w:p w:rsidR="000E03C5" w:rsidRPr="006B4B62" w:rsidRDefault="000E03C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3C5" w:rsidRPr="006B4B62" w:rsidRDefault="00C15D9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</w:tbl>
    <w:p w:rsidR="00791191" w:rsidRPr="006B4B62" w:rsidRDefault="000E03C5" w:rsidP="00001E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</w:t>
      </w:r>
      <w:r w:rsidR="00A65CCE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тверждении По</w:t>
      </w:r>
      <w:r w:rsidR="00791191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="00A65CCE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ECD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</w:t>
      </w:r>
    </w:p>
    <w:p w:rsidR="00001ECD" w:rsidRPr="006B4B62" w:rsidRDefault="00001ECD" w:rsidP="00001E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городского округа Троицк</w:t>
      </w:r>
    </w:p>
    <w:p w:rsidR="00696708" w:rsidRPr="006B4B62" w:rsidRDefault="00696708" w:rsidP="00696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внутреннего финансового аудита </w:t>
      </w:r>
    </w:p>
    <w:p w:rsidR="000E03C5" w:rsidRPr="006B4B62" w:rsidRDefault="000E03C5" w:rsidP="000E03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E03C5" w:rsidRPr="006B4B62" w:rsidRDefault="000E03C5" w:rsidP="000E03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03C5" w:rsidRPr="006B4B62" w:rsidRDefault="00B34953" w:rsidP="00B349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160.2-1 Бюджетного кодекса Российской Федерации,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18.12.2019 №237н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внутреннего финансового аудита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организации, случаи и порядок передачи полномочий по осуществлению внутреннего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аудита»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21.11.2019 №196н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Определения, принципы и задачи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аудита»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21.11.2019 №195н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должностных лиц (работников) при осуществлении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аудита»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03C5" w:rsidRPr="006B4B62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администрация городского округа Троицк в городе Москве</w:t>
      </w: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ЕТ:</w:t>
      </w:r>
    </w:p>
    <w:p w:rsidR="000E03C5" w:rsidRPr="006B4B62" w:rsidRDefault="000E03C5" w:rsidP="0039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3F" w:rsidRPr="006B4B62" w:rsidRDefault="00205B3D" w:rsidP="000D0653">
      <w:pPr>
        <w:pStyle w:val="a5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653" w:rsidRPr="006B4B62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232EE0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Утвердить Порядок</w:t>
      </w:r>
      <w:r w:rsidR="00CE1C84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ECD" w:rsidRPr="006B4B62">
        <w:rPr>
          <w:rFonts w:ascii="Times New Roman" w:eastAsia="Calibri" w:hAnsi="Times New Roman" w:cs="Times New Roman"/>
          <w:sz w:val="24"/>
          <w:szCs w:val="24"/>
        </w:rPr>
        <w:t>об осуществлении в администрации городского округа Троицк</w:t>
      </w:r>
      <w:r w:rsidR="00CE1C84" w:rsidRPr="006B4B62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аудита</w:t>
      </w:r>
      <w:r w:rsidR="00B3495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(Приложение)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53F" w:rsidRPr="006B4B62" w:rsidRDefault="000D0653" w:rsidP="000D065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53F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1191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утратившим силу </w:t>
      </w:r>
      <w:r w:rsidR="0039253F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Троицк в городе Москве от 05.09.2017 №724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Троицк в городе Москве внутреннего финансового контроля и внутреннего финансового аудита».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опубликованию в еженедельной газете городского округа Троицк в городе Москве «Го</w:t>
      </w:r>
      <w:r w:rsidR="00CE1C84" w:rsidRPr="006B4B62">
        <w:rPr>
          <w:rFonts w:ascii="Times New Roman" w:eastAsia="Times New Roman" w:hAnsi="Times New Roman" w:cs="Times New Roman"/>
          <w:sz w:val="24"/>
          <w:szCs w:val="24"/>
        </w:rPr>
        <w:t>родской ритм»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78A6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  5.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Троицк в городе Москве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>Дудочкина В.Е.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Троицк            </w:t>
      </w:r>
      <w:r w:rsidR="00D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В.Е.Дудочкин</w:t>
      </w:r>
    </w:p>
    <w:p w:rsidR="000E03C5" w:rsidRDefault="000E03C5" w:rsidP="000E03C5">
      <w:pPr>
        <w:rPr>
          <w:rFonts w:ascii="Times New Roman" w:hAnsi="Times New Roman" w:cs="Times New Roman"/>
          <w:sz w:val="24"/>
          <w:szCs w:val="24"/>
        </w:rPr>
      </w:pPr>
    </w:p>
    <w:p w:rsidR="005163E1" w:rsidRDefault="005163E1" w:rsidP="000E03C5">
      <w:pPr>
        <w:rPr>
          <w:rFonts w:ascii="Times New Roman" w:hAnsi="Times New Roman" w:cs="Times New Roman"/>
          <w:sz w:val="24"/>
          <w:szCs w:val="24"/>
        </w:rPr>
      </w:pPr>
    </w:p>
    <w:p w:rsidR="005163E1" w:rsidRPr="006B4B62" w:rsidRDefault="005163E1" w:rsidP="000E03C5">
      <w:pPr>
        <w:rPr>
          <w:rFonts w:ascii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5163E1" w:rsidRPr="005163E1" w:rsidRDefault="005163E1" w:rsidP="005163E1">
      <w:pPr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3E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63E1" w:rsidRPr="005163E1" w:rsidRDefault="005163E1" w:rsidP="005163E1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Троицк   «Об утверждении Порядка  об осуществлении  в администрации городского округа Троицк внутреннего финансового аудита»</w:t>
      </w:r>
    </w:p>
    <w:p w:rsidR="005163E1" w:rsidRPr="005163E1" w:rsidRDefault="005163E1" w:rsidP="005163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163E1" w:rsidRPr="005163E1" w:rsidRDefault="005163E1" w:rsidP="005163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От _____________________________                          №________________________________</w:t>
      </w: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 xml:space="preserve">         (Дата  регистрации документа)                                                    (№ документа)</w:t>
      </w: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083"/>
        <w:gridCol w:w="3234"/>
      </w:tblGrid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Проект представил: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отдела муниципального внутреннего финансового контроля администрации городского округа 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rPr>
                <w:rFonts w:ascii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И.В. Кириченко</w:t>
            </w: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Заместитель главы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В.И. Глушкова</w:t>
            </w:r>
          </w:p>
        </w:tc>
      </w:tr>
      <w:tr w:rsidR="005163E1" w:rsidRPr="005163E1" w:rsidTr="005163E1">
        <w:trPr>
          <w:trHeight w:val="10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правового управления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М.С. Гаухман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юридического отдела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О.Ю.Судакова</w:t>
            </w: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Исполнитель:</w:t>
            </w:r>
          </w:p>
          <w:p w:rsidR="005163E1" w:rsidRPr="005163E1" w:rsidRDefault="005163E1">
            <w:pPr>
              <w:rPr>
                <w:rFonts w:ascii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отдела муниципального внутреннего финансового контроля администрации городского округа  Троицк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(495) 851-05-96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И.В. Кириченко</w:t>
            </w:r>
          </w:p>
        </w:tc>
      </w:tr>
    </w:tbl>
    <w:p w:rsidR="005163E1" w:rsidRDefault="005163E1" w:rsidP="005163E1">
      <w:pPr>
        <w:ind w:firstLine="709"/>
        <w:rPr>
          <w:rFonts w:eastAsia="Times New Roman"/>
        </w:rPr>
      </w:pPr>
    </w:p>
    <w:p w:rsidR="005163E1" w:rsidRDefault="005163E1" w:rsidP="005163E1">
      <w:pPr>
        <w:ind w:firstLine="709"/>
        <w:rPr>
          <w:rFonts w:eastAsia="Times New Roman"/>
        </w:rPr>
      </w:pPr>
    </w:p>
    <w:p w:rsidR="005163E1" w:rsidRPr="005163E1" w:rsidRDefault="005163E1" w:rsidP="005163E1">
      <w:pPr>
        <w:ind w:firstLine="709"/>
        <w:rPr>
          <w:rFonts w:eastAsia="Times New Roman"/>
        </w:rPr>
      </w:pPr>
    </w:p>
    <w:p w:rsidR="00AD5CF9" w:rsidRPr="005163E1" w:rsidRDefault="00AD5CF9">
      <w:pPr>
        <w:rPr>
          <w:rFonts w:ascii="Times New Roman" w:hAnsi="Times New Roman" w:cs="Times New Roman"/>
        </w:rPr>
      </w:pPr>
    </w:p>
    <w:p w:rsidR="000E03C5" w:rsidRPr="006B4B62" w:rsidRDefault="000E03C5">
      <w:pPr>
        <w:rPr>
          <w:rFonts w:ascii="Times New Roman" w:hAnsi="Times New Roman" w:cs="Times New Roman"/>
          <w:sz w:val="24"/>
          <w:szCs w:val="24"/>
        </w:rPr>
      </w:pPr>
    </w:p>
    <w:p w:rsidR="000E03C5" w:rsidRPr="006B4B62" w:rsidRDefault="000E03C5" w:rsidP="006B4B62">
      <w:pPr>
        <w:tabs>
          <w:tab w:val="left" w:pos="284"/>
          <w:tab w:val="left" w:pos="851"/>
          <w:tab w:val="left" w:pos="1418"/>
          <w:tab w:val="left" w:pos="3828"/>
          <w:tab w:val="left" w:pos="5812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E03C5" w:rsidRPr="006B4B62" w:rsidRDefault="000E03C5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E03C5" w:rsidRPr="006B4B62" w:rsidRDefault="000E03C5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Троицк </w:t>
      </w:r>
    </w:p>
    <w:p w:rsidR="000E03C5" w:rsidRPr="006B4B62" w:rsidRDefault="006B4B62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</w:p>
    <w:p w:rsidR="000E03C5" w:rsidRPr="00C15D95" w:rsidRDefault="000E03C5" w:rsidP="006B4B62">
      <w:pPr>
        <w:tabs>
          <w:tab w:val="left" w:pos="284"/>
          <w:tab w:val="left" w:pos="1418"/>
          <w:tab w:val="left" w:pos="558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25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C15D95" w:rsidRPr="00C1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19.06.2020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15D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1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374</w:t>
      </w:r>
    </w:p>
    <w:p w:rsidR="000E03C5" w:rsidRPr="006B4B62" w:rsidRDefault="000E03C5" w:rsidP="006B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0E03C5" w:rsidP="000E03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0E03C5" w:rsidRPr="006B4B62" w:rsidRDefault="000E03C5" w:rsidP="000E0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506F2" w:rsidRPr="006B4B62" w:rsidRDefault="00C506F2" w:rsidP="00C50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</w:t>
      </w:r>
      <w:r w:rsidR="00696708"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 городского округа Троицк</w:t>
      </w:r>
      <w:r w:rsidR="009D5754" w:rsidRPr="006B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городе Москве</w:t>
      </w:r>
    </w:p>
    <w:p w:rsidR="000E03C5" w:rsidRPr="006B4B62" w:rsidRDefault="0039253F" w:rsidP="00C506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  <w:r w:rsidR="00696708"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03C5" w:rsidRPr="006B4B62" w:rsidRDefault="000E03C5" w:rsidP="000E03C5">
      <w:pPr>
        <w:tabs>
          <w:tab w:val="left" w:pos="78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B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5667C0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цели, орган</w:t>
      </w:r>
      <w:r w:rsidR="00F22A8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изацию и порядок осуществления внутреннего финансового аудита </w:t>
      </w:r>
      <w:r w:rsidR="000D0653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городского округа Троицк в городе Москве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03C5" w:rsidRPr="006B4B6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4C2C35" w:rsidRPr="006B4B62" w:rsidRDefault="005667C0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аудит 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городского округа Троицк в городе Москве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надел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полномочиями по осуществлению внутреннего финансов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аудита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функциональной независимости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аудита).</w:t>
      </w:r>
    </w:p>
    <w:p w:rsidR="000E03C5" w:rsidRPr="006B4B62" w:rsidRDefault="004C2C35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подчиняется непосредственно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исключительно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городского округа Троицк.</w:t>
      </w:r>
    </w:p>
    <w:p w:rsidR="004C2C35" w:rsidRPr="006B4B62" w:rsidRDefault="004C2C35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внутреннего финансового аудита несе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уполномоченное должностное лицо,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а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Троицк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C35" w:rsidRPr="006B4B62" w:rsidRDefault="00CC56B1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Объектами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аудита является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городского округа Т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роицк, 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ей администраторы бюджетных средств</w:t>
      </w:r>
      <w:r w:rsidR="00C506F2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получатели бюджетных средств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объекты аудита).</w:t>
      </w:r>
    </w:p>
    <w:p w:rsidR="000E03C5" w:rsidRPr="006B4B62" w:rsidRDefault="00CC56B1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внутреннег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финансового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E03C5" w:rsidRPr="006B4B62" w:rsidRDefault="0026134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надежности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рекомендаций по повышению его эффективности;</w:t>
      </w:r>
    </w:p>
    <w:p w:rsidR="000E03C5" w:rsidRPr="006B4B62" w:rsidRDefault="00261346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достоверности бюджетной отчетности и соответствия порядка ведения бюджетного учета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и стандартам бюджетного учета, установленным действующим законодательством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3C5" w:rsidRPr="006B4B62" w:rsidRDefault="00261346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 повышении экономности и результативности использования объектами аудита средств городского бюджета.</w:t>
      </w:r>
    </w:p>
    <w:p w:rsidR="000514BD" w:rsidRPr="006B4B62" w:rsidRDefault="00CC56B1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уполномоченного должностного лица 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принципах законности, объективности, эффективности, </w:t>
      </w:r>
      <w:r w:rsidR="004D572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 и профессиональной компетентности, а также системности, ответственности и стандартизации.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принципа независимости аудиторские проверки организ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осуществляются должностным лицом, которое: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принимал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и выполнении проверяемых внутренних бюджетных процедур объекта аудита в течение проверяемого периода и года, предшествующего проверяемому периоду;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имеют родства или свойства с руководителем и другими должностными лицами главного администратора бюджетных средств, администратора бюджетных средств, организующими и выполняющими проверяемые внутренние бюджетны</w:t>
      </w:r>
      <w:r w:rsidR="0087688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процедуры;</w:t>
      </w:r>
    </w:p>
    <w:p w:rsidR="00A1303C" w:rsidRPr="006B4B62" w:rsidRDefault="007D235B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имеют 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интересов, создающего угрозу способности беспристрастно и объективно выполнять обязанности в ходе аудиторской проверки.</w:t>
      </w:r>
    </w:p>
    <w:p w:rsidR="00770873" w:rsidRPr="006B4B62" w:rsidRDefault="00CC56B1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внутреннего финансового аудита является оценка эффективности и качества процедур внутреннего финансового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посредством проведения аудита совокупности финансовых и хозяйственных операций, совершенных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A63" w:rsidRPr="006B4B62" w:rsidRDefault="00CC56B1" w:rsidP="004F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71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утвержденным распоряжением 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Троицк (далее – план аудит</w:t>
      </w:r>
      <w:r w:rsidR="00B6671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6696" w:rsidRPr="006B4B62" w:rsidRDefault="002B6696" w:rsidP="002B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 Внеплановые аудиторские проверки (не включенные в план) проводятся в случае получения информации о наличии призн</w:t>
      </w:r>
      <w:r w:rsidR="007D235B" w:rsidRPr="006B4B62">
        <w:rPr>
          <w:rFonts w:ascii="Times New Roman" w:eastAsia="Calibri" w:hAnsi="Times New Roman" w:cs="Times New Roman"/>
          <w:sz w:val="24"/>
          <w:szCs w:val="24"/>
        </w:rPr>
        <w:t>аков нарушения законодательства,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для контроля за устранением ранее выявленных нарушений.</w:t>
      </w:r>
    </w:p>
    <w:p w:rsidR="000514BD" w:rsidRPr="006B4B62" w:rsidRDefault="002B669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Аудиторские проверки в а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Троицк </w:t>
      </w:r>
      <w:r w:rsidR="00513CF9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виде камеральных проверок, на основании представленных по запросу аудитора информации и материалов.</w:t>
      </w:r>
    </w:p>
    <w:p w:rsidR="000E03C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D5E48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</w:t>
      </w:r>
      <w:r w:rsidR="004D572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аудиторских проверок имеет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помещения и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занимаемые объектом аудита, в отношении которого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проверка.</w:t>
      </w:r>
    </w:p>
    <w:p w:rsidR="00545B8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CC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аудиторских проверок обязан:</w:t>
      </w:r>
    </w:p>
    <w:p w:rsidR="00FE53B6" w:rsidRPr="006B4B62" w:rsidRDefault="00FE53B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545B85" w:rsidRPr="006B4B62" w:rsidRDefault="00545B8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аудиторские проверки в соответствии с планом аудита;</w:t>
      </w:r>
    </w:p>
    <w:p w:rsidR="000E03C5" w:rsidRPr="006B4B62" w:rsidRDefault="00D3450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Г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 городского округа Троицк</w:t>
      </w:r>
      <w:r w:rsidR="00513CF9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 аудита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аудиторских проверок (актами и заключениями)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9F4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Предельные сроки проведения аудиторских проверок определяются исходя из количества проверяемых внутренних бюджетных процедур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 аудиторской проверки, специфики деятельности объекта внутреннего финансового аудита, объемов его финансирования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превышать 30 рабочих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AB09F4" w:rsidRPr="006B4B62" w:rsidRDefault="00AB09F4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00" w:rsidRPr="006B4B62" w:rsidRDefault="0039253F" w:rsidP="00970A0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B62"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="000E03C5" w:rsidRPr="006B4B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70A00" w:rsidRPr="006B4B62">
        <w:rPr>
          <w:rFonts w:ascii="Times New Roman" w:hAnsi="Times New Roman" w:cs="Times New Roman"/>
          <w:sz w:val="24"/>
          <w:szCs w:val="24"/>
        </w:rPr>
        <w:t xml:space="preserve">Организация проведения внутреннего финансового аудита </w:t>
      </w:r>
    </w:p>
    <w:p w:rsidR="000E03C5" w:rsidRPr="006B4B62" w:rsidRDefault="000E03C5" w:rsidP="00970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5B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09F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688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городского округа Троицк</w:t>
      </w:r>
      <w:r w:rsidR="00513CF9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477524">
        <w:rPr>
          <w:rFonts w:ascii="Times New Roman" w:eastAsia="Calibri" w:hAnsi="Times New Roman" w:cs="Times New Roman"/>
          <w:sz w:val="24"/>
          <w:szCs w:val="24"/>
        </w:rPr>
        <w:t>ся, утверждается и ведется план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аудиторских проверок (далее –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703" w:rsidRPr="006B4B62">
        <w:rPr>
          <w:rFonts w:ascii="Times New Roman" w:eastAsia="Calibri" w:hAnsi="Times New Roman" w:cs="Times New Roman"/>
          <w:sz w:val="24"/>
          <w:szCs w:val="24"/>
        </w:rPr>
        <w:t>П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лан). </w:t>
      </w:r>
    </w:p>
    <w:p w:rsidR="000E03C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14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876884" w:rsidRPr="006B4B62" w:rsidRDefault="00E16C42" w:rsidP="0087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15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. План аудита на очередной финансовый год составляется уполномоченным лицом по форме, согла</w:t>
      </w:r>
      <w:r w:rsidR="008B073F" w:rsidRPr="006B4B62">
        <w:rPr>
          <w:rFonts w:ascii="Times New Roman" w:eastAsia="Calibri" w:hAnsi="Times New Roman" w:cs="Times New Roman"/>
          <w:sz w:val="24"/>
          <w:szCs w:val="24"/>
        </w:rPr>
        <w:t>сно приложения №1 к настоящему п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орядку и предоставляется для утверждения Главе городского округа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 xml:space="preserve"> Троицк в городе Москве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не позднее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>20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декабря года</w:t>
      </w:r>
      <w:r w:rsidR="00205B3D" w:rsidRPr="006B4B62">
        <w:rPr>
          <w:rFonts w:ascii="Times New Roman" w:eastAsia="Calibri" w:hAnsi="Times New Roman" w:cs="Times New Roman"/>
          <w:sz w:val="24"/>
          <w:szCs w:val="24"/>
        </w:rPr>
        <w:t xml:space="preserve"> текущего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>года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884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16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.По каждой аудиторской проверке в плане внутрен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него финансового аудита указываю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тся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-тема аудиторской проверки;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-объект внутреннего финансового аудита;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-срок проведения аудиторской проверки;</w:t>
      </w:r>
    </w:p>
    <w:p w:rsidR="00AC41D5" w:rsidRPr="006B4B62" w:rsidRDefault="00876884" w:rsidP="00E1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-отве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ственные 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исполнители.</w:t>
      </w:r>
    </w:p>
    <w:p w:rsidR="00110080" w:rsidRPr="006B4B62" w:rsidRDefault="0080054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17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 xml:space="preserve">В целях составления плана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внутреннего финансового аудита </w:t>
      </w:r>
      <w:r w:rsidR="00C44D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проводит предварительный анализ данных о проверяемом объекте аудита, в том числе сведений о результатах: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-осуществление внутреннего финансового контроля за период, подлежащий аудиторской проверке;</w:t>
      </w:r>
    </w:p>
    <w:p w:rsidR="00800540" w:rsidRPr="006B4B62" w:rsidRDefault="00110080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-проведение в текущем и (или) отчетном году контрольных мероприятий уполномоченными органами государственного финансового контроля в отношении финансово-хозяйственной деятельности объектов аудита.</w:t>
      </w:r>
    </w:p>
    <w:p w:rsidR="00C44D5B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18. Темы аудиторских проверок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 xml:space="preserve"> формируется исходя из следующих направлений аудита: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качества исполнения бюджетных полномочий главного администратора бюджетных средств;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достоверности бюджетной отчетности, включая аудит достоверности индивидуальной бюджетной отчетности, а также соблюдение порядка формирования консолидированной бюджетной отчетности;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составления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законности выполнения бюджетных процедур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, экономности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и результативности исполнения бюджетных средств.</w:t>
      </w:r>
    </w:p>
    <w:p w:rsidR="00665588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19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>В рамках одной аудиторской проверки могут быть одновременно реализованы несколько направлений аудита (например, оценка надежности внутреннего финансов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>го контр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оля и оценка экономности, и результативности использования бюджетных средств).</w:t>
      </w:r>
    </w:p>
    <w:p w:rsidR="00665588" w:rsidRPr="006B4B62" w:rsidRDefault="0066558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Тема аудиторской проверки может быть сформулирована путем детализации соответствующего направления аудиторской проверки, по конкретным видам и (или) направлениям расходов, доходов и источников финансирования дефицита.</w:t>
      </w:r>
    </w:p>
    <w:p w:rsidR="00C44D5B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20. Перечень тем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аудиторских проверок в целях оценки надежности внутреннего финансового контроля, обеспечения подтверждения достоверности бюджетной отчетности и по</w:t>
      </w:r>
      <w:r w:rsidR="0058095D" w:rsidRPr="006B4B62">
        <w:rPr>
          <w:rFonts w:ascii="Times New Roman" w:eastAsia="Calibri" w:hAnsi="Times New Roman" w:cs="Times New Roman"/>
          <w:sz w:val="24"/>
          <w:szCs w:val="24"/>
        </w:rPr>
        <w:t>дготовки предложений о повышении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экономности и результативности использования бюджетных средств для включения в план, формируется исходя из следующих критериев отбора, приведенных в порядке убывания их значимости: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-существенность нарушений (недостатков),</w:t>
      </w:r>
      <w:r w:rsidR="00D77BB1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-возможность допущения типовых нарушений, выявляемых органами муниципального финансового контроля;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 и (или) обусловливающих публичные нормативные обязательства и правовые основания для иных расходных обязательств, принятых в течение проверяемого периода;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-наличие существенных отклонений от целевых значений показателей качества исполнения бюджетных полномочий, характеризующих результаты выполнения внутренней бюджетной процедуры, и (или) величина отклонения от целевых значений показателей государственных (муниципальных) программ;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-полнота и своевременность исполнения аудиторских рекомендаций, выданных по результатам предыдущих аудиторских проверок;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-период времени, прошедший с момента предыдущей аудиторской проверки;</w:t>
      </w:r>
    </w:p>
    <w:p w:rsidR="0058095D" w:rsidRPr="006B4B62" w:rsidRDefault="0058095D" w:rsidP="000B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>опыт и квалификация сотрудник</w:t>
      </w:r>
      <w:r w:rsidR="00FE7F42">
        <w:rPr>
          <w:rFonts w:ascii="Times New Roman" w:eastAsia="Calibri" w:hAnsi="Times New Roman" w:cs="Times New Roman"/>
          <w:sz w:val="24"/>
          <w:szCs w:val="24"/>
        </w:rPr>
        <w:t>ов администрации, осуществляющих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 xml:space="preserve"> операции (действия по формированию документов, необходимых для выполнения внутренних бюджетных процедур).</w:t>
      </w:r>
    </w:p>
    <w:p w:rsidR="000B3968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21. Выбор объектов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аудита в целях формирования тем аудиторских проверок, направленных на обеспечение подтверждения достоверности бюджетной отчетности, для включения их в план, осуществляется исходя из следующих критериев отбора, приведенных в порядке убывания их значимости: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-объем активов (обязательств) объекта аудита на конец отчетного финансового года;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-существенность нарушений (недостатков) в сфере бюджетного учета и отчетности, выявленных органами муниципального финансового контроля за период времени, прошедший с момента предыдущей аудиторской проверки;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-организация внутреннего финансового контроля ведения бюджетного учета и составления бюджетной отчетности;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-опыт и квалификация сотрудников, необходимые для исполнения ими своих должностных обязанностей по осуществлению операций (действий по формированию документов, необходимых для выполнения внутренних бюджетных процедур), ведению бюджетного учета и составлению бюджетной отчетности;</w:t>
      </w:r>
    </w:p>
    <w:p w:rsidR="00C44D5B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-информации о выявленных нарушениях в сфере бюджетного учета и отчетности, выявленных органами муниципального финансового контроля,</w:t>
      </w:r>
      <w:r w:rsidR="0020309D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(например, информация о результатах проверки отчета об исполнении бюджета, включая результаты внешней проверки бюджетной отчетности);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-период, прошедший с момента окончания предыдущей аудиторской проверки;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-применение объектом аудита автоматизированных информационных систем при выполнении внутренних бюджетных процедур.</w:t>
      </w:r>
    </w:p>
    <w:p w:rsidR="00110080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22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. Внесение изменений в план аудита осуществляется: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-на основании предложений </w:t>
      </w:r>
      <w:r w:rsidR="00C44D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о проведении дополнительных аудиторских проверок;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 случае невозможности проведения внутреннего финансового аудита в связи с изменением обстоятельств и условий, исходя из которых финансовый аудит изначально планировался;</w:t>
      </w:r>
    </w:p>
    <w:p w:rsidR="00BE137D" w:rsidRPr="006B4B62" w:rsidRDefault="00110080" w:rsidP="009E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 связи с нас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туплением обстоятельств непреодо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>лимой силы.</w:t>
      </w:r>
    </w:p>
    <w:p w:rsidR="0047047F" w:rsidRPr="006B4B62" w:rsidRDefault="009E48D4" w:rsidP="0047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23.</w:t>
      </w:r>
      <w:r w:rsidR="00BE137D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Аудиторская проверка проводится на основании плана внутреннего финансового аудита </w:t>
      </w:r>
      <w:r w:rsidR="008B073F" w:rsidRPr="006B4B62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Г</w:t>
      </w:r>
      <w:r w:rsidR="00CA633F" w:rsidRPr="006B4B62">
        <w:rPr>
          <w:rFonts w:ascii="Times New Roman" w:eastAsia="Calibri" w:hAnsi="Times New Roman" w:cs="Times New Roman"/>
          <w:sz w:val="24"/>
          <w:szCs w:val="24"/>
        </w:rPr>
        <w:t>лавы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Троицк в городе Москве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9E48D4" w:rsidP="004F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24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 На осн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овании распоряжения о назначение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аудиторской проверки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,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09D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20309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и утверждается программа аудиторской проверки по форме, ус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>тановленной настоящим п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орядком (Приложение №2)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25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.Программа аудиторской проверки должна содержать: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тему аудиторской проверки;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наименование объекта аудита;</w:t>
      </w:r>
    </w:p>
    <w:p w:rsidR="004F3886" w:rsidRPr="006B4B62" w:rsidRDefault="004F3886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проверяемы период;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перечень вопросов, подлежащих изучению в ходе аудиторской проверки;</w:t>
      </w:r>
    </w:p>
    <w:p w:rsidR="00AC41D5" w:rsidRPr="006B4B62" w:rsidRDefault="000E03C5" w:rsidP="00AC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сроки и этапы проведения аудиторской проверки.</w:t>
      </w:r>
    </w:p>
    <w:p w:rsidR="00AC41D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26</w:t>
      </w:r>
      <w:r w:rsidR="00AC41D5" w:rsidRPr="006B4B62">
        <w:rPr>
          <w:rFonts w:ascii="Times New Roman" w:eastAsia="Calibri" w:hAnsi="Times New Roman" w:cs="Times New Roman"/>
          <w:sz w:val="24"/>
          <w:szCs w:val="24"/>
        </w:rPr>
        <w:t>. В ходе проведения аудиторской проверки в зависимости от цели ее проведения проводится исследование: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-законности выполнения внутренних бюджетных процедур и эффективности использования средств бюджета;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-вопросов осуществления внутреннего финансового контроля;</w:t>
      </w:r>
    </w:p>
    <w:p w:rsidR="00AC41D5" w:rsidRPr="006B4B62" w:rsidRDefault="004061D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-содержания учетной политики;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-функционирования автоматизированных информационных систем, применяемых 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>в администрации городского округа</w:t>
      </w:r>
      <w:r w:rsidR="00BE137D" w:rsidRPr="006B4B62">
        <w:rPr>
          <w:rFonts w:ascii="Times New Roman" w:eastAsia="Calibri" w:hAnsi="Times New Roman" w:cs="Times New Roman"/>
          <w:sz w:val="24"/>
          <w:szCs w:val="24"/>
        </w:rPr>
        <w:t xml:space="preserve"> Троицк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при осуществлении бюджетных процедур;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-вопросов бюджетного учета, по которым результат зависит от профессионального мнения лица, отве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>ственного за ведение бюджетного учета проверяемого объекта аудита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 xml:space="preserve"> (например, при определении оценочных показателей);</w:t>
      </w:r>
    </w:p>
    <w:p w:rsidR="00BE137D" w:rsidRPr="006B4B62" w:rsidRDefault="00BE137D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вопросов наделения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 xml:space="preserve">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484419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27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>.Аудиторская проверка осуществляется посредством:</w:t>
      </w:r>
    </w:p>
    <w:p w:rsidR="00F87209" w:rsidRPr="006B4B62" w:rsidRDefault="0048441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 инспектирования,</w:t>
      </w:r>
      <w:r w:rsidR="00EA7CE9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представляющего собой изучение </w:t>
      </w:r>
      <w:r w:rsidR="00AA4EEF" w:rsidRPr="006B4B62">
        <w:rPr>
          <w:rFonts w:ascii="Times New Roman" w:eastAsia="Calibri" w:hAnsi="Times New Roman" w:cs="Times New Roman"/>
          <w:sz w:val="24"/>
          <w:szCs w:val="24"/>
        </w:rPr>
        <w:t>материальных активов и фактических данных, информации,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документов, связанных с осуществлением операций внутренней 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бюджетной процедуры и (или) материальных активов;</w:t>
      </w:r>
    </w:p>
    <w:p w:rsidR="00F87209" w:rsidRPr="006B4B62" w:rsidRDefault="004B457B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н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87209" w:rsidRPr="006B4B62" w:rsidRDefault="00F8720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запроса, представляющего собой обращение к осведомленным лицам в пределах объекта аудита в целях получения сведений, необходимых для проведения аудиторской проверки; </w:t>
      </w:r>
    </w:p>
    <w:p w:rsidR="00F87209" w:rsidRPr="006B4B62" w:rsidRDefault="00F8720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подтверждение, представляющего собой ответ на запрос информации, содержащейся в регистрах бухгалтерского учета;</w:t>
      </w:r>
    </w:p>
    <w:p w:rsidR="00F87209" w:rsidRPr="006B4B62" w:rsidRDefault="00201673" w:rsidP="00AA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</w:t>
      </w:r>
      <w:r w:rsidR="00AA4EEF" w:rsidRPr="006B4B62">
        <w:rPr>
          <w:rFonts w:ascii="Times New Roman" w:hAnsi="Times New Roman" w:cs="Times New Roman"/>
          <w:sz w:val="24"/>
          <w:szCs w:val="24"/>
        </w:rPr>
        <w:t xml:space="preserve">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уполномоченным должностным лицом самостоятельных расчетов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;</w:t>
      </w:r>
      <w:r w:rsidR="00AA4EEF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209" w:rsidRPr="006B4B62" w:rsidRDefault="002105FA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аналитических процедур, представляющих собой анализ соотношений и закономерностей, основных на сведениях об осуществлении внутренних бюджетных п</w:t>
      </w:r>
      <w:r w:rsidR="006E17E9" w:rsidRPr="006B4B62">
        <w:rPr>
          <w:rFonts w:ascii="Times New Roman" w:eastAsia="Calibri" w:hAnsi="Times New Roman" w:cs="Times New Roman"/>
          <w:sz w:val="24"/>
          <w:szCs w:val="24"/>
        </w:rPr>
        <w:t>р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оцедур, а также изучение связи указанных соотношений </w:t>
      </w:r>
      <w:r w:rsidR="004668C6">
        <w:rPr>
          <w:rFonts w:ascii="Times New Roman" w:eastAsia="Calibri" w:hAnsi="Times New Roman" w:cs="Times New Roman"/>
          <w:sz w:val="24"/>
          <w:szCs w:val="24"/>
        </w:rPr>
        <w:t xml:space="preserve">и закономерностей с </w:t>
      </w:r>
      <w:r w:rsidR="006E17E9" w:rsidRPr="006B4B62">
        <w:rPr>
          <w:rFonts w:ascii="Times New Roman" w:eastAsia="Calibri" w:hAnsi="Times New Roman" w:cs="Times New Roman"/>
          <w:sz w:val="24"/>
          <w:szCs w:val="24"/>
        </w:rPr>
        <w:t>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87209" w:rsidRPr="006B4B62" w:rsidRDefault="009E48D4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28</w:t>
      </w:r>
      <w:r w:rsidR="00F87209" w:rsidRPr="006B4B62">
        <w:rPr>
          <w:rFonts w:ascii="Times New Roman" w:hAnsi="Times New Roman" w:cs="Times New Roman"/>
          <w:sz w:val="24"/>
          <w:szCs w:val="24"/>
        </w:rPr>
        <w:t>. Проведение аудиторской проверки подлежит документированию</w:t>
      </w:r>
      <w:r w:rsidR="00CA633F" w:rsidRPr="006B4B62">
        <w:rPr>
          <w:rFonts w:ascii="Times New Roman" w:hAnsi="Times New Roman" w:cs="Times New Roman"/>
          <w:sz w:val="24"/>
          <w:szCs w:val="24"/>
        </w:rPr>
        <w:t>, должно содержать: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документы, отражающие подготовку аудиторской проверки, включая ее программу;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сведения о характере, сроках, об объеме аудиторской проверки и о результатах ее выполнения;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документы о выполнении отдельных процедур аудиторской проверки с указанием исполнителей и времени выполнения;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сведения о договорах, соглашениях, протоколах, первичной учетной документаци</w:t>
      </w:r>
      <w:r w:rsidR="0020309D" w:rsidRPr="006B4B62">
        <w:rPr>
          <w:rFonts w:ascii="Times New Roman" w:hAnsi="Times New Roman" w:cs="Times New Roman"/>
          <w:sz w:val="24"/>
          <w:szCs w:val="24"/>
        </w:rPr>
        <w:t>и, документах бюджетного учета</w:t>
      </w:r>
      <w:r w:rsidRPr="006B4B62">
        <w:rPr>
          <w:rFonts w:ascii="Times New Roman" w:hAnsi="Times New Roman" w:cs="Times New Roman"/>
          <w:sz w:val="24"/>
          <w:szCs w:val="24"/>
        </w:rPr>
        <w:t xml:space="preserve"> бюджетной отчетности, иных документах, изученных в ходе аудиторской проверки;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письменные заявления и объяснения, полученных от должностных лиц объектов аудита;</w:t>
      </w:r>
    </w:p>
    <w:p w:rsidR="006E17E9" w:rsidRPr="006B4B62" w:rsidRDefault="00011102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копии первичных учетных и иных документов объекта аудита, подтверждающих выявленные нарушения;</w:t>
      </w:r>
    </w:p>
    <w:p w:rsidR="00011102" w:rsidRPr="006B4B62" w:rsidRDefault="004F1F20" w:rsidP="00371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 </w:t>
      </w:r>
      <w:r w:rsidRPr="006B4B62">
        <w:rPr>
          <w:rFonts w:ascii="Times New Roman" w:hAnsi="Times New Roman" w:cs="Times New Roman"/>
          <w:sz w:val="24"/>
          <w:szCs w:val="24"/>
        </w:rPr>
        <w:t>з</w:t>
      </w:r>
      <w:r w:rsidR="00011102" w:rsidRPr="006B4B62">
        <w:rPr>
          <w:rFonts w:ascii="Times New Roman" w:hAnsi="Times New Roman" w:cs="Times New Roman"/>
          <w:sz w:val="24"/>
          <w:szCs w:val="24"/>
        </w:rPr>
        <w:t>аключение аудиторской проверки.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29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.В случае возникновения обстоятельств, требующих приостановления или пр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одления аудиторской проверки, аудитор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 xml:space="preserve">объекту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30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Аудиторская проверка может быть приостановлена в случае: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отсутствия или неудовлетворительного состояния бюджетного учета объекта аудита;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Аудиторская проверка приостанавливается на период устранения перечисленных обстоятельств.</w:t>
      </w:r>
    </w:p>
    <w:p w:rsidR="009E48D4" w:rsidRPr="006B4B62" w:rsidRDefault="009E48D4" w:rsidP="002E58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31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На время приостановления проведения аудиторской проверки течение ее срока прерывается, </w:t>
      </w:r>
      <w:r w:rsidR="00371B0E" w:rsidRPr="006B4B62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уполномоченного должностного лица и оформляется служебной запиской,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которая заверяется </w:t>
      </w:r>
      <w:r w:rsidR="0099075A">
        <w:rPr>
          <w:rFonts w:ascii="Times New Roman" w:eastAsia="Calibri" w:hAnsi="Times New Roman" w:cs="Times New Roman"/>
          <w:sz w:val="24"/>
          <w:szCs w:val="24"/>
        </w:rPr>
        <w:t>Главой городского округа Троицк.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856" w:rsidRPr="006B4B62" w:rsidRDefault="002E5856" w:rsidP="002E58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32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371B0E" w:rsidRPr="006B4B62">
        <w:rPr>
          <w:rFonts w:ascii="Times New Roman" w:hAnsi="Times New Roman" w:cs="Times New Roman"/>
          <w:sz w:val="24"/>
          <w:szCs w:val="24"/>
        </w:rPr>
        <w:t>полномоченное должностное лицо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пр</w:t>
      </w:r>
      <w:r w:rsidR="00FE7F42">
        <w:rPr>
          <w:rFonts w:ascii="Times New Roman" w:eastAsia="Calibri" w:hAnsi="Times New Roman" w:cs="Times New Roman"/>
          <w:sz w:val="24"/>
          <w:szCs w:val="24"/>
        </w:rPr>
        <w:t>инятия решения о приостановлении</w:t>
      </w:r>
      <w:r w:rsidR="00151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0E03C5" w:rsidRPr="006B4B62" w:rsidRDefault="002E5856" w:rsidP="002E5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33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0E03C5" w:rsidRPr="006B4B62" w:rsidRDefault="002E5856" w:rsidP="002E5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34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371B0E" w:rsidRPr="006B4B62">
        <w:rPr>
          <w:rFonts w:ascii="Times New Roman" w:hAnsi="Times New Roman" w:cs="Times New Roman"/>
          <w:sz w:val="24"/>
          <w:szCs w:val="24"/>
        </w:rPr>
        <w:t>полномоченное должностное лицо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со дня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принятия решения о возобновление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 аудиторской проверки письменно извещает об этом объект аудита.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B4B62">
        <w:rPr>
          <w:rFonts w:ascii="Times New Roman" w:eastAsia="Calibri" w:hAnsi="Times New Roman" w:cs="Times New Roman"/>
          <w:b/>
          <w:sz w:val="24"/>
          <w:szCs w:val="24"/>
        </w:rPr>
        <w:t>. Порядок оформления аудиторской проверки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C5" w:rsidRPr="006B4B62" w:rsidRDefault="0020309D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35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Результаты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 оформляются заключением в соответствии с требованиями федеральных стандартов внутреннего финансового аудита по форме, согласно при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ложению № 3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Заключение отражает результаты проведения</w:t>
      </w:r>
      <w:r w:rsidR="00CA633F" w:rsidRPr="006B4B62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аудита</w:t>
      </w:r>
      <w:r w:rsidRPr="006B4B62">
        <w:rPr>
          <w:rFonts w:ascii="Times New Roman" w:eastAsia="Calibri" w:hAnsi="Times New Roman" w:cs="Times New Roman"/>
          <w:sz w:val="24"/>
          <w:szCs w:val="24"/>
        </w:rPr>
        <w:t>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970A00" w:rsidRPr="006B4B62" w:rsidRDefault="0020309D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36</w:t>
      </w:r>
      <w:r w:rsidR="00970A00" w:rsidRPr="006B4B62">
        <w:rPr>
          <w:rFonts w:ascii="Times New Roman" w:hAnsi="Times New Roman" w:cs="Times New Roman"/>
          <w:sz w:val="24"/>
          <w:szCs w:val="24"/>
        </w:rPr>
        <w:t xml:space="preserve"> . В заключение аудиторской проверки указываются: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программа аудиторской проверки;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характеристика деятельности объекта аудита;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характер и состояние системы бюджетного учета и отчетности;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методы, используемые в процессе осуществления аудиторской проверки;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информация, отражающая процесс составления бюджетной отчетности и ведения бюджетного учета, правильность отражения активов и обязательств на счетах бюджетного учета;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подтверждение достоверности бюджетной отчетности;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оценка надежности внутреннего финансового контроля, рекомендации по повышению его эффективности;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информация о составлении порядка ведения бюджетного учета методологии и стандартам бюджетного учета;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выводы об экономности и результативности использования бюджетных средств;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выводы о результатах внутреннего финансового аудита исходя из его целей.</w:t>
      </w:r>
    </w:p>
    <w:p w:rsidR="000E03C5" w:rsidRPr="006B4B62" w:rsidRDefault="0020309D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37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534" w:rsidRPr="006B4B62">
        <w:rPr>
          <w:rFonts w:ascii="Times New Roman" w:eastAsia="Calibri" w:hAnsi="Times New Roman" w:cs="Times New Roman"/>
          <w:sz w:val="24"/>
          <w:szCs w:val="24"/>
        </w:rPr>
        <w:t xml:space="preserve">Заключение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0E03C5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38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Ознакомление руководителя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объекта ауд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ита с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аключением производится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5 (пяти)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рабочих дней со дня его вручения и по истечени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 указанного срока 1 экземпляр з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3725C1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39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. На основании заключения ауд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иторской проверки составляется 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тчет о результатах аудиторской проверки, содержащих информацию об итогах аудиторской проверки, в том числе: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 xml:space="preserve"> информацию о вы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явленных в ходе аудиторской проверки недостатка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х и нарушениях (в количеств</w:t>
      </w:r>
      <w:r w:rsidRPr="006B4B62">
        <w:rPr>
          <w:rFonts w:ascii="Times New Roman" w:eastAsia="Calibri" w:hAnsi="Times New Roman" w:cs="Times New Roman"/>
          <w:sz w:val="24"/>
          <w:szCs w:val="24"/>
        </w:rPr>
        <w:t>енном и денежно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м выражении), об условиях и о причинах таких нарушений, а также о значимых бюджетных рисках;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информацию о наличии или об отсутс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вии возражений со стороны объектов аудита;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выводы о степени надежности внутреннего финансов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г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 контроля и достоверности пред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с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авленной объектами аудита бюджетной отчетности;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выводы о составлении ведения бюджетного учета объе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к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тами аудита методол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гии и стандартам бюджетн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ого учета, установленным Министерством финансов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выводы, предложения и рекомендации по установлению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предложений по повышению экономности и результативности использования средств бюджета района.</w:t>
      </w:r>
    </w:p>
    <w:p w:rsidR="009B0A77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40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На основании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аключения 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>в течение 10 календарных дней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с момента возврата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аключения 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>с отметкой об ознакомлении составляется отчет о результатах аудиторской проверки, содержащий информацию об итогах аудиторской проверки.</w:t>
      </w:r>
    </w:p>
    <w:p w:rsidR="005971FE" w:rsidRPr="006B4B62" w:rsidRDefault="005971FE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Отчет о результатах аудиторской проверки с прило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>жением заключения направляется Главе городского округа Троицк в городе Москве</w:t>
      </w:r>
      <w:r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 xml:space="preserve"> По результатам</w:t>
      </w:r>
      <w:r w:rsidR="002E5856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рассмотрения указанного отчета Глава городского округа Троицк в городе Москве </w:t>
      </w:r>
      <w:r w:rsidR="002E5856" w:rsidRPr="006B4B62">
        <w:rPr>
          <w:rFonts w:ascii="Times New Roman" w:eastAsia="Calibri" w:hAnsi="Times New Roman" w:cs="Times New Roman"/>
          <w:sz w:val="24"/>
          <w:szCs w:val="24"/>
        </w:rPr>
        <w:t xml:space="preserve"> вправе принять одно или несколько из решений: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необходимости реализации аудиторских выводов, предложений и рекомендаций;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-о недостаточной обоснованности аудиторских выводов, предложений и рекомендаций;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направлении материалов в отдел муниципального внутреннего финансового контроля админист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р</w:t>
      </w:r>
      <w:r w:rsidRPr="006B4B62">
        <w:rPr>
          <w:rFonts w:ascii="Times New Roman" w:eastAsia="Calibri" w:hAnsi="Times New Roman" w:cs="Times New Roman"/>
          <w:sz w:val="24"/>
          <w:szCs w:val="24"/>
        </w:rPr>
        <w:t>ации городского ок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руга Троицк и (или) правоохранит</w:t>
      </w:r>
      <w:r w:rsidRPr="006B4B62">
        <w:rPr>
          <w:rFonts w:ascii="Times New Roman" w:eastAsia="Calibri" w:hAnsi="Times New Roman" w:cs="Times New Roman"/>
          <w:sz w:val="24"/>
          <w:szCs w:val="24"/>
        </w:rPr>
        <w:t>ельные органы в случае наличия признаков нарушений бюджетного законодательства Российской Федерации, в отношении которых отсутс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>вует возможность их устранения.</w:t>
      </w:r>
    </w:p>
    <w:p w:rsidR="000E03C5" w:rsidRPr="006B4B62" w:rsidRDefault="00042F6B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</w:t>
      </w:r>
      <w:r w:rsidR="00FF2534" w:rsidRPr="006B4B62">
        <w:rPr>
          <w:rFonts w:ascii="Times New Roman" w:eastAsia="Calibri" w:hAnsi="Times New Roman" w:cs="Times New Roman"/>
          <w:sz w:val="24"/>
          <w:szCs w:val="24"/>
        </w:rPr>
        <w:t>1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.Объект аудита после получения 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 xml:space="preserve">заключения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проверки, в срок до 10 рабочих дней утверждает план мероприятий по устранению выявленных нарушений.</w:t>
      </w:r>
    </w:p>
    <w:p w:rsidR="000E03C5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42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0E03C5" w:rsidRPr="006B4B62" w:rsidRDefault="000444A1" w:rsidP="00FF2534">
      <w:pPr>
        <w:pStyle w:val="a5"/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9B0A77" w:rsidRPr="006B4B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03C5" w:rsidRPr="006B4B62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D6" w:rsidRPr="006B4B62" w:rsidRDefault="000444A1" w:rsidP="000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2F6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составление го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довой отчетности о результатах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="00CB29D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3C5" w:rsidRPr="006B4B62" w:rsidRDefault="000444A1" w:rsidP="00042F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6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0A7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о результатах осуществления внутреннего финансового аудита за отче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финансовый год формируется уполномоченным должностным лицом</w:t>
      </w:r>
      <w:r w:rsidR="0099075A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аудита в срок до 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A77" w:rsidRPr="006B4B62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из отчетов о результатах аудиторской проверки.</w:t>
      </w:r>
    </w:p>
    <w:p w:rsidR="00B37C2C" w:rsidRPr="006B4B62" w:rsidRDefault="00042F6B" w:rsidP="00FF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C2C" w:rsidRPr="006B4B62" w:rsidSect="00AB4B6D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отчетность о результатах осуществления внутреннего финансового аудита 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средств местного бюджета,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</w:t>
      </w:r>
      <w:r w:rsidR="00C7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:rsidR="004061D0" w:rsidRPr="00F13AEF" w:rsidRDefault="004061D0" w:rsidP="00FF2534">
      <w:pPr>
        <w:rPr>
          <w:rFonts w:ascii="Times New Roman" w:eastAsia="Calibri" w:hAnsi="Times New Roman" w:cs="Times New Roman"/>
          <w:color w:val="1F4E79"/>
        </w:rPr>
      </w:pPr>
    </w:p>
    <w:p w:rsidR="00026703" w:rsidRPr="00F13AEF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90783" w:rsidRPr="00F13AEF">
        <w:rPr>
          <w:rFonts w:ascii="Times New Roman" w:eastAsia="Times New Roman" w:hAnsi="Times New Roman" w:cs="Times New Roman"/>
          <w:lang w:eastAsia="ru-RU"/>
        </w:rPr>
        <w:t>1</w:t>
      </w:r>
    </w:p>
    <w:p w:rsidR="00F13AEF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1C6C" w:rsidRPr="00F13AEF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Порядку</w:t>
      </w:r>
      <w:r w:rsidRPr="00F13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об осуществлении</w:t>
      </w:r>
      <w:r w:rsid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в администрации</w:t>
      </w:r>
    </w:p>
    <w:p w:rsidR="00E71C6C" w:rsidRPr="00F13AEF" w:rsidRDefault="00E71C6C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</w:t>
      </w:r>
      <w:r w:rsidR="00026703" w:rsidRP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Троицк </w:t>
      </w:r>
      <w:r w:rsidR="00026703" w:rsidRPr="00F13AE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>внутреннего финансового</w:t>
      </w:r>
      <w:r w:rsidR="00026703" w:rsidRPr="00F13A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>аудита</w:t>
      </w:r>
    </w:p>
    <w:p w:rsidR="00490783" w:rsidRPr="00F13AEF" w:rsidRDefault="00490783" w:rsidP="00E71C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90783" w:rsidRPr="00F13AEF" w:rsidRDefault="00490783" w:rsidP="0049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307"/>
      <w:bookmarkEnd w:id="0"/>
      <w:r w:rsidRPr="00F13AEF">
        <w:rPr>
          <w:rFonts w:ascii="Times New Roman" w:eastAsia="Times New Roman" w:hAnsi="Times New Roman" w:cs="Times New Roman"/>
          <w:lang w:eastAsia="ru-RU"/>
        </w:rPr>
        <w:t>ПЛАН</w:t>
      </w:r>
    </w:p>
    <w:p w:rsidR="00490783" w:rsidRPr="00F13AEF" w:rsidRDefault="00490783" w:rsidP="00E71C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внутреннего финансового аудита</w:t>
      </w:r>
    </w:p>
    <w:p w:rsidR="00490783" w:rsidRPr="00F13AEF" w:rsidRDefault="00E71C6C" w:rsidP="0049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администрации городского округа Троицк</w:t>
      </w:r>
    </w:p>
    <w:p w:rsidR="00F13AEF" w:rsidRPr="00F13AEF" w:rsidRDefault="00F13AEF" w:rsidP="00F13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на 20__ год </w:t>
      </w:r>
    </w:p>
    <w:p w:rsidR="00490783" w:rsidRPr="00F13AEF" w:rsidRDefault="00490783" w:rsidP="004907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4252"/>
        <w:gridCol w:w="2693"/>
        <w:gridCol w:w="1985"/>
        <w:gridCol w:w="2126"/>
        <w:gridCol w:w="1984"/>
        <w:gridCol w:w="1984"/>
      </w:tblGrid>
      <w:tr w:rsidR="00E71C6C" w:rsidRPr="00F13AEF" w:rsidTr="00E71C6C">
        <w:trPr>
          <w:trHeight w:val="22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9D5754" w:rsidP="009D575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Объект аудиторской поверки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Вид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E71C6C" w:rsidRPr="00F13AEF" w:rsidTr="00E71C6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71C6C" w:rsidRPr="00F13AEF" w:rsidTr="00E71C6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0783" w:rsidRPr="00F13AEF" w:rsidRDefault="00490783" w:rsidP="00490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90783" w:rsidRPr="00F13AEF" w:rsidSect="00B37C2C">
          <w:pgSz w:w="16838" w:h="11906" w:orient="landscape"/>
          <w:pgMar w:top="1134" w:right="1134" w:bottom="567" w:left="1134" w:header="720" w:footer="720" w:gutter="0"/>
          <w:cols w:space="720"/>
          <w:docGrid w:linePitch="299"/>
        </w:sectPr>
      </w:pPr>
    </w:p>
    <w:p w:rsidR="00026703" w:rsidRPr="006B4B62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49078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осуществлении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городского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финансового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аудита</w:t>
      </w:r>
    </w:p>
    <w:p w:rsidR="00E71C6C" w:rsidRPr="006B4B62" w:rsidRDefault="00E71C6C" w:rsidP="0002670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83" w:rsidRPr="006B4B62" w:rsidRDefault="00490783" w:rsidP="0002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Программа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1.Объекты аудита: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2.Основание для проведения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(реквизиты решения о назначении аудиторской проверки, N пункта плана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внутреннего финансового аудита)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3.Вид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4.Срок проведения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5.3.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 Описание аудиторских процедур: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 Ответственные исполнители: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7.1.__________________________________________________________________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 Сроки проведения аудиторских процедур: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  ________________ 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подпись         </w:t>
      </w:r>
      <w:r w:rsidR="00F13A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Ф.И.О.             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421" w:rsidRPr="006B4B62" w:rsidRDefault="00D22421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8A6" w:rsidRDefault="00D378A6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Pr="006B4B62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421" w:rsidRPr="006B4B62" w:rsidRDefault="00D22421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22421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13AEF" w:rsidRDefault="00E71C6C" w:rsidP="00F13AE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</w:p>
    <w:p w:rsidR="00F13AEF" w:rsidRDefault="00F13AEF" w:rsidP="00F13AE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осуществлении</w:t>
      </w:r>
    </w:p>
    <w:p w:rsidR="00E71C6C" w:rsidRPr="006B4B62" w:rsidRDefault="00E71C6C" w:rsidP="00F13AEF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ородского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 внутреннего финансового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8A6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удита</w:t>
      </w:r>
    </w:p>
    <w:p w:rsidR="00D378A6" w:rsidRPr="006B4B62" w:rsidRDefault="00D378A6" w:rsidP="00D378A6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Заключение N 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по результатам аудиторской проверки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                    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(место составления)                                                                                       (дата)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Во исполнение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 (реквизиты решения о назначен</w:t>
      </w:r>
      <w:proofErr w:type="gramStart"/>
      <w:r w:rsidRPr="006B4B6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B4B62">
        <w:rPr>
          <w:rFonts w:ascii="Times New Roman" w:eastAsia="Calibri" w:hAnsi="Times New Roman" w:cs="Times New Roman"/>
          <w:sz w:val="24"/>
          <w:szCs w:val="24"/>
        </w:rPr>
        <w:t>диторской проверки,   N пункта плана)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Программой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(реквизиты Программы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4753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(фамилия, инициалы, должность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проведена аудиторская проверка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</w:t>
      </w:r>
      <w:r w:rsidR="00490783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Вид аудиторской проверки: </w:t>
      </w:r>
      <w:r w:rsidR="00490783" w:rsidRPr="006B4B6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аудиторской проверки: 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Методы проведения аудиторской проверки: 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Краткая информация об объектах аудита.</w:t>
      </w:r>
    </w:p>
    <w:p w:rsidR="000032F0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0032F0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90783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 ходе проведения аудиторской проверки установлено следующее:</w:t>
      </w:r>
    </w:p>
    <w:p w:rsidR="00490783" w:rsidRPr="006B4B62" w:rsidRDefault="00490783" w:rsidP="0044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90783" w:rsidRPr="006B4B62" w:rsidRDefault="00490783" w:rsidP="0044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4205F" w:rsidRPr="006B4B62">
        <w:rPr>
          <w:rFonts w:ascii="Times New Roman" w:eastAsia="Calibri" w:hAnsi="Times New Roman" w:cs="Times New Roman"/>
          <w:sz w:val="24"/>
          <w:szCs w:val="24"/>
        </w:rPr>
        <w:t>(</w:t>
      </w:r>
      <w:r w:rsidRPr="006B4B62">
        <w:rPr>
          <w:rFonts w:ascii="Times New Roman" w:eastAsia="Calibri" w:hAnsi="Times New Roman" w:cs="Times New Roman"/>
          <w:sz w:val="24"/>
          <w:szCs w:val="24"/>
        </w:rPr>
        <w:t>Краткое   изложение   результатов   аудиторской   проверки</w:t>
      </w:r>
      <w:r w:rsidR="0044205F" w:rsidRPr="006B4B62">
        <w:rPr>
          <w:rFonts w:ascii="Times New Roman" w:eastAsia="Calibri" w:hAnsi="Times New Roman" w:cs="Times New Roman"/>
          <w:sz w:val="24"/>
          <w:szCs w:val="24"/>
        </w:rPr>
        <w:t>)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4205F" w:rsidRPr="006B4B62" w:rsidRDefault="0044205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05F" w:rsidRPr="006B4B62" w:rsidRDefault="0044205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_____________________    _____________   ___________________ 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(должность)                      подпись                Ф.И.О.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Один экземпляр Заключения получен: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Должность руководителя объекта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 _____________ 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       подпись                           Ф.И.О.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B4B62">
        <w:rPr>
          <w:rFonts w:ascii="Times New Roman" w:eastAsia="Calibri" w:hAnsi="Times New Roman" w:cs="Times New Roman"/>
          <w:sz w:val="24"/>
          <w:szCs w:val="24"/>
        </w:rPr>
        <w:t>Заполняется  в случае отказа руководителя (иного уполномоченного лица)) объекта аудита от подписи</w:t>
      </w:r>
      <w:proofErr w:type="gramEnd"/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От подписи настоящего Заключения (получения экземпляра заключения) отказался._______________________________________________________________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(должность руководителя объекта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   _____________    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подпись                  Ф.И.О.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33EBF" w:rsidRDefault="00433EB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33EBF" w:rsidRPr="00433EBF" w:rsidRDefault="00433EBF" w:rsidP="00433EBF">
      <w:pPr>
        <w:spacing w:after="0" w:line="240" w:lineRule="auto"/>
        <w:ind w:left="10773" w:firstLine="284"/>
        <w:rPr>
          <w:rFonts w:ascii="Times New Roman" w:eastAsia="Calibri" w:hAnsi="Times New Roman" w:cs="Times New Roman"/>
          <w:sz w:val="24"/>
          <w:szCs w:val="24"/>
        </w:rPr>
      </w:pPr>
    </w:p>
    <w:p w:rsidR="00433EBF" w:rsidRPr="006B4B62" w:rsidRDefault="00433EBF" w:rsidP="00433E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33EBF" w:rsidRDefault="00433EBF" w:rsidP="00433EB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</w:p>
    <w:p w:rsidR="00433EBF" w:rsidRDefault="00433EBF" w:rsidP="00433EB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осуществлении</w:t>
      </w:r>
    </w:p>
    <w:p w:rsidR="00433EBF" w:rsidRPr="006B4B62" w:rsidRDefault="00433EBF" w:rsidP="00433EBF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 внутреннего финансового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аудита</w:t>
      </w:r>
    </w:p>
    <w:p w:rsidR="00433EBF" w:rsidRPr="00433EBF" w:rsidRDefault="00433EBF" w:rsidP="00433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E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ГОДОВАЯ ОТЧЕТНОСТЬ </w:t>
      </w: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результатах осуществления внутреннего финансового аудита </w:t>
      </w: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___________20___год</w:t>
      </w: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сведения о результатах внутреннего финансового аудита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15"/>
        <w:gridCol w:w="1275"/>
        <w:gridCol w:w="1275"/>
      </w:tblGrid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Штатная численность субъекта внутреннего финансового аудита, человек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rPr>
          <w:trHeight w:val="882"/>
        </w:trPr>
        <w:tc>
          <w:tcPr>
            <w:tcW w:w="6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субъекта внутреннего финансового аудита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аудиторских мероприятий, предусмотренных в плане внутреннего финансового аудита на отчетный год, единиц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оценки надежности внутреннего финансового контроля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повышения качества финансового менеджмента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Пояснительная записка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4"/>
      </w:tblGrid>
      <w:tr w:rsidR="00433EBF" w:rsidRPr="00433EBF" w:rsidTr="006C06AE">
        <w:tc>
          <w:tcPr>
            <w:tcW w:w="92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rPr>
          <w:trHeight w:val="26"/>
        </w:trPr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5"/>
        <w:gridCol w:w="180"/>
        <w:gridCol w:w="2200"/>
        <w:gridCol w:w="180"/>
        <w:gridCol w:w="4073"/>
      </w:tblGrid>
      <w:tr w:rsidR="00433EBF" w:rsidRPr="00433EBF" w:rsidTr="006C06AE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субъекта 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внутреннего финансового 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BF" w:rsidRPr="00433EBF" w:rsidTr="006C06AE">
        <w:tc>
          <w:tcPr>
            <w:tcW w:w="28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433EBF" w:rsidRPr="00433EBF" w:rsidTr="006C06A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 __________ 20__ г. </w:t>
            </w:r>
          </w:p>
          <w:p w:rsid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EBF" w:rsidRPr="00433EBF" w:rsidRDefault="00433EBF" w:rsidP="004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            ______________________                     ____________________________</w:t>
            </w:r>
          </w:p>
        </w:tc>
      </w:tr>
    </w:tbl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3EBF" w:rsidRPr="00433EBF" w:rsidRDefault="00433EBF" w:rsidP="00433E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3EBF" w:rsidRPr="00433EBF" w:rsidRDefault="00433EBF" w:rsidP="00433EB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33EBF" w:rsidRDefault="00433EB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Pr="006B4B62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sectPr w:rsidR="00F13AEF" w:rsidRPr="006B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3DB"/>
    <w:multiLevelType w:val="hybridMultilevel"/>
    <w:tmpl w:val="67082EA6"/>
    <w:lvl w:ilvl="0" w:tplc="6110243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2"/>
    <w:rsid w:val="00001ECD"/>
    <w:rsid w:val="000032F0"/>
    <w:rsid w:val="00011102"/>
    <w:rsid w:val="00026703"/>
    <w:rsid w:val="00037F1C"/>
    <w:rsid w:val="00042F6B"/>
    <w:rsid w:val="000444A1"/>
    <w:rsid w:val="000514BD"/>
    <w:rsid w:val="00060B07"/>
    <w:rsid w:val="000A4651"/>
    <w:rsid w:val="000B3968"/>
    <w:rsid w:val="000D0653"/>
    <w:rsid w:val="000E03C5"/>
    <w:rsid w:val="00110080"/>
    <w:rsid w:val="0015118E"/>
    <w:rsid w:val="001B1BBF"/>
    <w:rsid w:val="001E5276"/>
    <w:rsid w:val="00201673"/>
    <w:rsid w:val="0020309D"/>
    <w:rsid w:val="00205B3D"/>
    <w:rsid w:val="002105FA"/>
    <w:rsid w:val="00232EE0"/>
    <w:rsid w:val="00261346"/>
    <w:rsid w:val="002B6696"/>
    <w:rsid w:val="002E5856"/>
    <w:rsid w:val="00322290"/>
    <w:rsid w:val="00336267"/>
    <w:rsid w:val="003464A1"/>
    <w:rsid w:val="0036055F"/>
    <w:rsid w:val="00371B0E"/>
    <w:rsid w:val="003725C1"/>
    <w:rsid w:val="0039253F"/>
    <w:rsid w:val="003B4A63"/>
    <w:rsid w:val="004061D0"/>
    <w:rsid w:val="00433EBF"/>
    <w:rsid w:val="0044205F"/>
    <w:rsid w:val="004668C6"/>
    <w:rsid w:val="0047047F"/>
    <w:rsid w:val="00477524"/>
    <w:rsid w:val="00477B74"/>
    <w:rsid w:val="00484419"/>
    <w:rsid w:val="00490783"/>
    <w:rsid w:val="004B457B"/>
    <w:rsid w:val="004C2C35"/>
    <w:rsid w:val="004D5725"/>
    <w:rsid w:val="004F1F20"/>
    <w:rsid w:val="004F3886"/>
    <w:rsid w:val="00513CF9"/>
    <w:rsid w:val="00515F72"/>
    <w:rsid w:val="005163E1"/>
    <w:rsid w:val="00545B85"/>
    <w:rsid w:val="005667C0"/>
    <w:rsid w:val="0058095D"/>
    <w:rsid w:val="005971FE"/>
    <w:rsid w:val="00647533"/>
    <w:rsid w:val="00647CC3"/>
    <w:rsid w:val="00665588"/>
    <w:rsid w:val="00696708"/>
    <w:rsid w:val="006B4B62"/>
    <w:rsid w:val="006E17E9"/>
    <w:rsid w:val="00721FA3"/>
    <w:rsid w:val="00727C47"/>
    <w:rsid w:val="00770873"/>
    <w:rsid w:val="00781E54"/>
    <w:rsid w:val="00791191"/>
    <w:rsid w:val="007D235B"/>
    <w:rsid w:val="00800540"/>
    <w:rsid w:val="00813057"/>
    <w:rsid w:val="00865788"/>
    <w:rsid w:val="00876884"/>
    <w:rsid w:val="008B073F"/>
    <w:rsid w:val="00970A00"/>
    <w:rsid w:val="0099075A"/>
    <w:rsid w:val="009B0A77"/>
    <w:rsid w:val="009D5754"/>
    <w:rsid w:val="009D5E48"/>
    <w:rsid w:val="009E48D4"/>
    <w:rsid w:val="00A1303C"/>
    <w:rsid w:val="00A56D1A"/>
    <w:rsid w:val="00A65CCE"/>
    <w:rsid w:val="00AA4EEF"/>
    <w:rsid w:val="00AB09F4"/>
    <w:rsid w:val="00AB4B6D"/>
    <w:rsid w:val="00AC41D5"/>
    <w:rsid w:val="00AD5CF9"/>
    <w:rsid w:val="00B34953"/>
    <w:rsid w:val="00B37C2C"/>
    <w:rsid w:val="00B66717"/>
    <w:rsid w:val="00BE137D"/>
    <w:rsid w:val="00C15D95"/>
    <w:rsid w:val="00C44D5B"/>
    <w:rsid w:val="00C506F2"/>
    <w:rsid w:val="00C74F2F"/>
    <w:rsid w:val="00CA633F"/>
    <w:rsid w:val="00CB29D6"/>
    <w:rsid w:val="00CC56B1"/>
    <w:rsid w:val="00CE1C84"/>
    <w:rsid w:val="00CE7947"/>
    <w:rsid w:val="00D22421"/>
    <w:rsid w:val="00D254B1"/>
    <w:rsid w:val="00D34505"/>
    <w:rsid w:val="00D378A6"/>
    <w:rsid w:val="00D77BB1"/>
    <w:rsid w:val="00D8753E"/>
    <w:rsid w:val="00D96177"/>
    <w:rsid w:val="00E07A2E"/>
    <w:rsid w:val="00E16C42"/>
    <w:rsid w:val="00E71C6C"/>
    <w:rsid w:val="00EA7CE9"/>
    <w:rsid w:val="00F13AEF"/>
    <w:rsid w:val="00F22A84"/>
    <w:rsid w:val="00F23D09"/>
    <w:rsid w:val="00F87209"/>
    <w:rsid w:val="00FE53B6"/>
    <w:rsid w:val="00FE7F42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53F"/>
    <w:pPr>
      <w:ind w:left="720"/>
      <w:contextualSpacing/>
    </w:pPr>
  </w:style>
  <w:style w:type="paragraph" w:customStyle="1" w:styleId="ConsPlusTitle">
    <w:name w:val="ConsPlusTitle"/>
    <w:rsid w:val="0097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53F"/>
    <w:pPr>
      <w:ind w:left="720"/>
      <w:contextualSpacing/>
    </w:pPr>
  </w:style>
  <w:style w:type="paragraph" w:customStyle="1" w:styleId="ConsPlusTitle">
    <w:name w:val="ConsPlusTitle"/>
    <w:rsid w:val="0097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5DA5-1C53-4262-8A4F-4AF409E0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15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julja</cp:lastModifiedBy>
  <cp:revision>47</cp:revision>
  <cp:lastPrinted>2020-07-03T08:23:00Z</cp:lastPrinted>
  <dcterms:created xsi:type="dcterms:W3CDTF">2020-06-19T11:36:00Z</dcterms:created>
  <dcterms:modified xsi:type="dcterms:W3CDTF">2021-01-26T07:01:00Z</dcterms:modified>
</cp:coreProperties>
</file>